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4C90" w14:textId="77777777" w:rsidR="00056051" w:rsidRPr="000709A3" w:rsidRDefault="00F24523" w:rsidP="00A10ED4">
      <w:pPr>
        <w:pStyle w:val="20"/>
        <w:spacing w:after="0"/>
        <w:ind w:left="567" w:right="337"/>
        <w:rPr>
          <w:rFonts w:ascii="Times New Roman" w:hAnsi="Times New Roman"/>
          <w:b/>
          <w:sz w:val="24"/>
          <w:szCs w:val="24"/>
          <w:lang w:val="bg-BG"/>
        </w:rPr>
      </w:pPr>
      <w:r w:rsidRPr="000709A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</w:p>
    <w:p w14:paraId="19522EA5" w14:textId="77777777" w:rsidR="00F24523" w:rsidRPr="000709A3" w:rsidRDefault="00A10ED4" w:rsidP="00A10ED4">
      <w:pPr>
        <w:pStyle w:val="20"/>
        <w:spacing w:after="0"/>
        <w:ind w:left="567" w:right="337"/>
        <w:jc w:val="center"/>
        <w:rPr>
          <w:rFonts w:ascii="Times New Roman" w:hAnsi="Times New Roman"/>
          <w:b/>
          <w:sz w:val="8"/>
          <w:szCs w:val="8"/>
          <w:lang w:val="bg-BG"/>
        </w:rPr>
      </w:pPr>
      <w:r w:rsidRPr="000709A3">
        <w:rPr>
          <w:rFonts w:ascii="Times New Roman" w:hAnsi="Times New Roman"/>
          <w:b/>
          <w:bCs/>
          <w:sz w:val="24"/>
          <w:szCs w:val="24"/>
          <w:lang w:val="bg-BG"/>
        </w:rPr>
        <w:t>ПРЕДЛОЖЕНИЕ ЗА ИЗПЪЛНЕНИЕ НА ПОРЪЧКАТА</w:t>
      </w:r>
    </w:p>
    <w:p w14:paraId="00D42D03" w14:textId="77777777" w:rsidR="00F24523" w:rsidRPr="000709A3" w:rsidRDefault="00F24523" w:rsidP="00A10ED4">
      <w:pPr>
        <w:pStyle w:val="20"/>
        <w:spacing w:after="0"/>
        <w:ind w:left="567" w:right="337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709A3">
        <w:rPr>
          <w:rFonts w:ascii="Times New Roman" w:hAnsi="Times New Roman"/>
          <w:b/>
          <w:bCs/>
          <w:sz w:val="24"/>
          <w:szCs w:val="24"/>
          <w:lang w:val="bg-BG"/>
        </w:rPr>
        <w:t>ОТ</w:t>
      </w:r>
    </w:p>
    <w:p w14:paraId="66CF80FD" w14:textId="77777777" w:rsidR="00EF2A46" w:rsidRPr="000709A3" w:rsidRDefault="00F24523" w:rsidP="00A10ED4">
      <w:pPr>
        <w:ind w:left="567" w:right="337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0709A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</w:t>
      </w:r>
      <w:r w:rsidR="00EF2A46" w:rsidRPr="000709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09A3">
        <w:rPr>
          <w:rFonts w:ascii="Times New Roman" w:hAnsi="Times New Roman"/>
          <w:sz w:val="24"/>
          <w:szCs w:val="24"/>
          <w:lang w:val="bg-BG"/>
        </w:rPr>
        <w:t>............................</w:t>
      </w:r>
      <w:r w:rsidR="00A376D1" w:rsidRPr="000709A3">
        <w:rPr>
          <w:rFonts w:ascii="Times New Roman" w:hAnsi="Times New Roman"/>
          <w:sz w:val="24"/>
          <w:szCs w:val="24"/>
          <w:lang w:val="bg-BG"/>
        </w:rPr>
        <w:t>.........................</w:t>
      </w:r>
      <w:r w:rsidR="00EF2A46" w:rsidRPr="000709A3">
        <w:rPr>
          <w:rFonts w:ascii="Times New Roman" w:hAnsi="Times New Roman"/>
          <w:i/>
          <w:sz w:val="24"/>
          <w:szCs w:val="24"/>
          <w:lang w:val="bg-BG"/>
        </w:rPr>
        <w:t xml:space="preserve"> (наименование на участника)</w:t>
      </w:r>
    </w:p>
    <w:p w14:paraId="41944CE4" w14:textId="77777777" w:rsidR="00F24523" w:rsidRPr="000709A3" w:rsidRDefault="00F24523" w:rsidP="00A10ED4">
      <w:pPr>
        <w:ind w:left="567" w:right="337"/>
        <w:jc w:val="center"/>
        <w:rPr>
          <w:rFonts w:ascii="Times New Roman" w:hAnsi="Times New Roman"/>
          <w:sz w:val="8"/>
          <w:szCs w:val="8"/>
          <w:lang w:val="bg-BG"/>
        </w:rPr>
      </w:pPr>
    </w:p>
    <w:p w14:paraId="7156AA1B" w14:textId="77777777" w:rsidR="00F24523" w:rsidRPr="000709A3" w:rsidRDefault="00F24523" w:rsidP="00A10ED4">
      <w:pPr>
        <w:pStyle w:val="20"/>
        <w:spacing w:after="0"/>
        <w:ind w:left="567" w:right="337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709A3">
        <w:rPr>
          <w:rFonts w:ascii="Times New Roman" w:hAnsi="Times New Roman"/>
          <w:b/>
          <w:bCs/>
          <w:sz w:val="24"/>
          <w:szCs w:val="24"/>
          <w:lang w:val="bg-BG"/>
        </w:rPr>
        <w:t>ЗА</w:t>
      </w:r>
    </w:p>
    <w:p w14:paraId="24C8C180" w14:textId="2F389C14" w:rsidR="00F24523" w:rsidRPr="000709A3" w:rsidRDefault="00AE208B" w:rsidP="00A10ED4">
      <w:pPr>
        <w:ind w:left="567" w:right="33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709A3">
        <w:rPr>
          <w:rFonts w:ascii="Times New Roman" w:hAnsi="Times New Roman"/>
          <w:b/>
          <w:sz w:val="24"/>
          <w:szCs w:val="24"/>
          <w:lang w:val="bg-BG"/>
        </w:rPr>
        <w:t>„</w:t>
      </w:r>
      <w:r w:rsidR="00A376D1" w:rsidRPr="000709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F3C0D" w:rsidRPr="000709A3">
        <w:rPr>
          <w:rFonts w:ascii="Times New Roman" w:hAnsi="Times New Roman" w:hint="eastAsia"/>
          <w:b/>
          <w:sz w:val="24"/>
          <w:szCs w:val="24"/>
          <w:lang w:val="bg-BG"/>
        </w:rPr>
        <w:t>Районен</w:t>
      </w:r>
      <w:r w:rsidR="00CF3C0D" w:rsidRPr="000709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F3C0D" w:rsidRPr="000709A3">
        <w:rPr>
          <w:rFonts w:ascii="Times New Roman" w:hAnsi="Times New Roman" w:hint="eastAsia"/>
          <w:b/>
          <w:sz w:val="24"/>
          <w:szCs w:val="24"/>
          <w:lang w:val="bg-BG"/>
        </w:rPr>
        <w:t>съд</w:t>
      </w:r>
      <w:r w:rsidR="00CF3C0D" w:rsidRPr="000709A3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CF3C0D" w:rsidRPr="000709A3">
        <w:rPr>
          <w:rFonts w:ascii="Times New Roman" w:hAnsi="Times New Roman" w:hint="eastAsia"/>
          <w:b/>
          <w:sz w:val="24"/>
          <w:szCs w:val="24"/>
          <w:lang w:val="bg-BG"/>
        </w:rPr>
        <w:t>гр</w:t>
      </w:r>
      <w:r w:rsidR="00CF3C0D" w:rsidRPr="000709A3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CF3C0D" w:rsidRPr="000709A3">
        <w:rPr>
          <w:rFonts w:ascii="Times New Roman" w:hAnsi="Times New Roman" w:hint="eastAsia"/>
          <w:b/>
          <w:sz w:val="24"/>
          <w:szCs w:val="24"/>
          <w:lang w:val="bg-BG"/>
        </w:rPr>
        <w:t>Ардино</w:t>
      </w:r>
      <w:r w:rsidRPr="000709A3">
        <w:rPr>
          <w:rFonts w:ascii="Times New Roman" w:hAnsi="Times New Roman"/>
          <w:b/>
          <w:sz w:val="24"/>
          <w:szCs w:val="24"/>
          <w:lang w:val="bg-BG"/>
        </w:rPr>
        <w:t>”</w:t>
      </w:r>
    </w:p>
    <w:p w14:paraId="44B4105C" w14:textId="77777777" w:rsidR="00F24523" w:rsidRPr="000709A3" w:rsidRDefault="007A486E" w:rsidP="00A10ED4">
      <w:pPr>
        <w:ind w:left="567" w:right="337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0709A3">
        <w:rPr>
          <w:rFonts w:ascii="Times New Roman" w:hAnsi="Times New Roman"/>
          <w:i/>
          <w:sz w:val="24"/>
          <w:szCs w:val="24"/>
          <w:lang w:val="bg-BG"/>
        </w:rPr>
        <w:t xml:space="preserve">(наименование и местонахождение </w:t>
      </w:r>
      <w:r w:rsidR="00F24523" w:rsidRPr="000709A3">
        <w:rPr>
          <w:rFonts w:ascii="Times New Roman" w:hAnsi="Times New Roman"/>
          <w:i/>
          <w:sz w:val="24"/>
          <w:szCs w:val="24"/>
          <w:lang w:val="bg-BG"/>
        </w:rPr>
        <w:t>на обекта по Проект „Красива България”)</w:t>
      </w:r>
    </w:p>
    <w:p w14:paraId="4AE4707D" w14:textId="77777777" w:rsidR="00344828" w:rsidRPr="000709A3" w:rsidRDefault="00344828" w:rsidP="00A10ED4">
      <w:pPr>
        <w:ind w:left="567" w:right="337"/>
        <w:rPr>
          <w:rFonts w:ascii="Times New Roman" w:hAnsi="Times New Roman"/>
          <w:i/>
          <w:sz w:val="24"/>
          <w:szCs w:val="24"/>
          <w:lang w:val="bg-BG"/>
        </w:rPr>
      </w:pPr>
    </w:p>
    <w:p w14:paraId="38BC47CC" w14:textId="4BE3A37F" w:rsidR="00B95718" w:rsidRPr="000709A3" w:rsidRDefault="00A10ED4" w:rsidP="008E694E">
      <w:pPr>
        <w:spacing w:after="120"/>
        <w:ind w:right="283"/>
        <w:rPr>
          <w:rFonts w:ascii="Times New Roman" w:eastAsia="MS ??" w:hAnsi="Times New Roman"/>
          <w:b/>
          <w:sz w:val="24"/>
          <w:szCs w:val="24"/>
          <w:lang w:val="bg-BG" w:eastAsia="bg-BG"/>
        </w:rPr>
      </w:pPr>
      <w:r w:rsidRPr="000709A3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24523" w:rsidRPr="000709A3">
        <w:rPr>
          <w:rFonts w:ascii="Times New Roman" w:hAnsi="Times New Roman"/>
          <w:b/>
          <w:sz w:val="24"/>
          <w:szCs w:val="24"/>
          <w:lang w:val="bg-BG"/>
        </w:rPr>
        <w:t xml:space="preserve">УВАЖАЕМИ </w:t>
      </w:r>
      <w:r w:rsidR="00B95718" w:rsidRPr="000709A3">
        <w:rPr>
          <w:rFonts w:ascii="Times New Roman" w:eastAsia="MS ??" w:hAnsi="Times New Roman"/>
          <w:b/>
          <w:sz w:val="24"/>
          <w:szCs w:val="24"/>
          <w:lang w:val="bg-BG" w:eastAsia="bg-BG"/>
        </w:rPr>
        <w:t xml:space="preserve"> </w:t>
      </w:r>
      <w:r w:rsidR="003A6CFE" w:rsidRPr="000709A3">
        <w:rPr>
          <w:rFonts w:ascii="Times New Roman" w:eastAsia="MS ??" w:hAnsi="Times New Roman"/>
          <w:b/>
          <w:sz w:val="24"/>
          <w:szCs w:val="24"/>
          <w:lang w:val="bg-BG" w:eastAsia="bg-BG"/>
        </w:rPr>
        <w:t>ЧЛЕНОВЕ на ВИСШ СЪДЕБЕН СЪВЕТ НА РЕПУБЛИКА БЪЛГАРИЯ, представляван от г-н БОЯН МАГДАЛИНЧЕВ, чрез упълномощено лице- ВАЛЕНТИН ДИМИТРОВ ПЕТРОВ- И.Ф. АДМИНИСТРАТИВЕН РЪКОВОДИТЕЛ- ПРЕДСЕДАТЕЛ НА РАЙОНЕН СЪД- АРДИНО, УПЪЛНОМОЩЕН с пълномощно ВСС № 7840/ 2019 г., съгласно т. 2.</w:t>
      </w:r>
      <w:proofErr w:type="spellStart"/>
      <w:r w:rsidR="003A6CFE" w:rsidRPr="000709A3">
        <w:rPr>
          <w:rFonts w:ascii="Times New Roman" w:eastAsia="MS ??" w:hAnsi="Times New Roman"/>
          <w:b/>
          <w:sz w:val="24"/>
          <w:szCs w:val="24"/>
          <w:lang w:val="bg-BG" w:eastAsia="bg-BG"/>
        </w:rPr>
        <w:t>2</w:t>
      </w:r>
      <w:proofErr w:type="spellEnd"/>
      <w:r w:rsidR="003A6CFE" w:rsidRPr="000709A3">
        <w:rPr>
          <w:rFonts w:ascii="Times New Roman" w:eastAsia="MS ??" w:hAnsi="Times New Roman"/>
          <w:b/>
          <w:sz w:val="24"/>
          <w:szCs w:val="24"/>
          <w:lang w:val="bg-BG" w:eastAsia="bg-BG"/>
        </w:rPr>
        <w:t>. от проведено заседание на 18.03.2020 г. на Комисия „УПРАВЛЕНИЕ НА СОБСТВЕНОСТТА“  към ВСС (Протокол № 09/18.03.2020 г);</w:t>
      </w:r>
    </w:p>
    <w:p w14:paraId="2A1B3587" w14:textId="77777777" w:rsidR="00B95718" w:rsidRPr="000709A3" w:rsidRDefault="00B95718" w:rsidP="008E694E">
      <w:pPr>
        <w:widowControl w:val="0"/>
        <w:shd w:val="clear" w:color="auto" w:fill="FFFFFF"/>
        <w:autoSpaceDE w:val="0"/>
        <w:autoSpaceDN w:val="0"/>
        <w:adjustRightInd w:val="0"/>
        <w:spacing w:after="160" w:line="259" w:lineRule="auto"/>
        <w:ind w:right="283"/>
        <w:rPr>
          <w:rFonts w:ascii="Times New Roman" w:eastAsia="MS ??" w:hAnsi="Times New Roman"/>
          <w:sz w:val="24"/>
          <w:szCs w:val="24"/>
          <w:lang w:val="bg-BG"/>
        </w:rPr>
      </w:pPr>
      <w:r w:rsidRPr="000709A3">
        <w:rPr>
          <w:rFonts w:ascii="Times New Roman" w:eastAsia="MS ??" w:hAnsi="Times New Roman"/>
          <w:sz w:val="24"/>
          <w:szCs w:val="24"/>
          <w:lang w:val="bg-BG" w:eastAsia="bg-BG"/>
        </w:rPr>
        <w:t xml:space="preserve">    С настоящото, във връзка с Ваше Решение и обявление за възлагане на обществената поръчка с посочения по-горе предмет</w:t>
      </w:r>
      <w:r w:rsidRPr="000709A3">
        <w:rPr>
          <w:rFonts w:ascii="Times New Roman" w:eastAsia="MS ??" w:hAnsi="Times New Roman"/>
          <w:sz w:val="24"/>
          <w:szCs w:val="24"/>
          <w:lang w:val="bg-BG"/>
        </w:rPr>
        <w:t>, Ви представяме нашето предложение за изпълнение на обявената от Вас поръчка.</w:t>
      </w:r>
    </w:p>
    <w:p w14:paraId="70E13C67" w14:textId="77777777" w:rsidR="00C926E2" w:rsidRPr="000709A3" w:rsidRDefault="00C926E2" w:rsidP="00C926E2">
      <w:pPr>
        <w:widowControl w:val="0"/>
        <w:shd w:val="clear" w:color="auto" w:fill="FFFFFF"/>
        <w:autoSpaceDE w:val="0"/>
        <w:autoSpaceDN w:val="0"/>
        <w:adjustRightInd w:val="0"/>
        <w:spacing w:after="160" w:line="259" w:lineRule="auto"/>
        <w:ind w:right="283"/>
        <w:rPr>
          <w:rFonts w:ascii="Times New Roman" w:eastAsia="MS ??" w:hAnsi="Times New Roman"/>
          <w:sz w:val="24"/>
          <w:szCs w:val="24"/>
          <w:u w:val="single"/>
          <w:lang w:val="bg-BG"/>
        </w:rPr>
      </w:pPr>
      <w:r w:rsidRPr="000709A3">
        <w:rPr>
          <w:rFonts w:ascii="Times New Roman" w:eastAsia="MS ??" w:hAnsi="Times New Roman"/>
          <w:b/>
          <w:sz w:val="24"/>
          <w:szCs w:val="24"/>
          <w:lang w:val="bg-BG"/>
        </w:rPr>
        <w:t xml:space="preserve">      </w:t>
      </w:r>
      <w:r w:rsidRPr="000709A3">
        <w:rPr>
          <w:rFonts w:ascii="Times New Roman" w:eastAsia="MS ??" w:hAnsi="Times New Roman"/>
          <w:b/>
          <w:sz w:val="24"/>
          <w:szCs w:val="24"/>
          <w:u w:val="single"/>
          <w:lang w:val="bg-BG"/>
        </w:rPr>
        <w:t>Декларираме</w:t>
      </w:r>
      <w:r w:rsidRPr="000709A3">
        <w:rPr>
          <w:rFonts w:ascii="Times New Roman" w:eastAsia="MS ??" w:hAnsi="Times New Roman"/>
          <w:sz w:val="24"/>
          <w:szCs w:val="24"/>
          <w:u w:val="single"/>
          <w:lang w:val="bg-BG"/>
        </w:rPr>
        <w:t xml:space="preserve">, </w:t>
      </w:r>
      <w:r w:rsidRPr="000709A3">
        <w:rPr>
          <w:rFonts w:ascii="Times New Roman" w:eastAsia="MS ??" w:hAnsi="Times New Roman"/>
          <w:b/>
          <w:sz w:val="24"/>
          <w:szCs w:val="24"/>
          <w:u w:val="single"/>
          <w:lang w:val="bg-BG"/>
        </w:rPr>
        <w:t>че</w:t>
      </w:r>
      <w:r w:rsidRPr="000709A3">
        <w:rPr>
          <w:rFonts w:ascii="Times New Roman" w:eastAsia="MS ??" w:hAnsi="Times New Roman"/>
          <w:sz w:val="24"/>
          <w:szCs w:val="24"/>
          <w:u w:val="single"/>
          <w:lang w:val="bg-BG"/>
        </w:rPr>
        <w:t xml:space="preserve"> настоящата оферта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предоставяните СМР/СРР.</w:t>
      </w:r>
    </w:p>
    <w:p w14:paraId="0BD73CBF" w14:textId="77777777" w:rsidR="00B95718" w:rsidRPr="000709A3" w:rsidRDefault="00B95718" w:rsidP="008E694E">
      <w:pPr>
        <w:widowControl w:val="0"/>
        <w:tabs>
          <w:tab w:val="left" w:pos="720"/>
        </w:tabs>
        <w:autoSpaceDE w:val="0"/>
        <w:autoSpaceDN w:val="0"/>
        <w:adjustRightInd w:val="0"/>
        <w:spacing w:after="160" w:line="259" w:lineRule="auto"/>
        <w:ind w:right="283"/>
        <w:rPr>
          <w:rFonts w:ascii="Times New Roman" w:eastAsia="MS ??" w:hAnsi="Times New Roman"/>
          <w:sz w:val="24"/>
          <w:szCs w:val="24"/>
          <w:lang w:val="bg-BG"/>
        </w:rPr>
      </w:pPr>
      <w:r w:rsidRPr="000709A3">
        <w:rPr>
          <w:rFonts w:ascii="Times New Roman" w:eastAsia="MS ??" w:hAnsi="Times New Roman"/>
          <w:sz w:val="24"/>
          <w:szCs w:val="24"/>
          <w:lang w:val="bg-BG"/>
        </w:rPr>
        <w:t xml:space="preserve">    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</w:t>
      </w:r>
      <w:r w:rsidRPr="000709A3">
        <w:rPr>
          <w:rFonts w:ascii="Times New Roman" w:hAnsi="Times New Roman"/>
          <w:b/>
          <w:bCs/>
          <w:sz w:val="24"/>
          <w:szCs w:val="24"/>
          <w:lang w:val="bg-BG"/>
        </w:rPr>
        <w:t>указанията</w:t>
      </w:r>
      <w:r w:rsidRPr="000709A3">
        <w:rPr>
          <w:rFonts w:ascii="Times New Roman" w:eastAsia="MS ??" w:hAnsi="Times New Roman"/>
          <w:sz w:val="24"/>
          <w:szCs w:val="24"/>
          <w:lang w:val="bg-BG"/>
        </w:rPr>
        <w:t xml:space="preserve"> за възлагане на обществената поръчка.</w:t>
      </w:r>
    </w:p>
    <w:p w14:paraId="5B4232A4" w14:textId="77777777" w:rsidR="00B95718" w:rsidRPr="000709A3" w:rsidRDefault="00B95718" w:rsidP="008E694E">
      <w:pPr>
        <w:widowControl w:val="0"/>
        <w:tabs>
          <w:tab w:val="left" w:pos="720"/>
        </w:tabs>
        <w:autoSpaceDE w:val="0"/>
        <w:autoSpaceDN w:val="0"/>
        <w:adjustRightInd w:val="0"/>
        <w:spacing w:after="160" w:line="259" w:lineRule="auto"/>
        <w:ind w:right="283"/>
        <w:rPr>
          <w:rFonts w:ascii="Times New Roman" w:eastAsia="MS ??" w:hAnsi="Times New Roman"/>
          <w:sz w:val="24"/>
          <w:szCs w:val="24"/>
          <w:lang w:val="bg-BG"/>
        </w:rPr>
      </w:pPr>
      <w:r w:rsidRPr="000709A3">
        <w:rPr>
          <w:rFonts w:ascii="Times New Roman" w:eastAsia="MS ??" w:hAnsi="Times New Roman"/>
          <w:sz w:val="24"/>
          <w:szCs w:val="24"/>
          <w:lang w:val="bg-BG"/>
        </w:rPr>
        <w:t xml:space="preserve">     Гарантираме, че сме в състояние да изпълним качествено поръчката, в пълно съответствие с предложението ни, изискванията на Възложителя, правилата на Проект „Красива България“ (ПКБ), действащото законодателство и представения проект на договор.</w:t>
      </w:r>
    </w:p>
    <w:p w14:paraId="159DB3D1" w14:textId="6CF0A486" w:rsidR="00B95718" w:rsidRPr="000709A3" w:rsidRDefault="00B95718" w:rsidP="008E694E">
      <w:pPr>
        <w:tabs>
          <w:tab w:val="left" w:pos="426"/>
        </w:tabs>
        <w:spacing w:after="160" w:line="259" w:lineRule="auto"/>
        <w:ind w:right="283"/>
        <w:rPr>
          <w:rFonts w:ascii="Times New Roman" w:eastAsia="Calibri" w:hAnsi="Times New Roman"/>
          <w:bCs/>
          <w:i/>
          <w:sz w:val="24"/>
          <w:szCs w:val="24"/>
          <w:u w:val="single"/>
          <w:lang w:val="bg-BG"/>
        </w:rPr>
      </w:pPr>
      <w:r w:rsidRPr="000709A3">
        <w:rPr>
          <w:rFonts w:ascii="Times New Roman" w:eastAsia="Calibri" w:hAnsi="Times New Roman"/>
          <w:bCs/>
          <w:sz w:val="24"/>
          <w:szCs w:val="24"/>
          <w:lang w:val="bg-BG"/>
        </w:rPr>
        <w:t xml:space="preserve">    Приемаме да изпълним поръчката за срок от </w:t>
      </w:r>
      <w:r w:rsidR="00973F22" w:rsidRPr="000709A3">
        <w:rPr>
          <w:rFonts w:ascii="Times New Roman" w:eastAsia="Calibri" w:hAnsi="Times New Roman"/>
          <w:b/>
          <w:bCs/>
          <w:sz w:val="24"/>
          <w:szCs w:val="24"/>
          <w:lang w:val="en-US"/>
        </w:rPr>
        <w:t>2</w:t>
      </w:r>
      <w:r w:rsidRPr="000709A3">
        <w:rPr>
          <w:rFonts w:ascii="Times New Roman" w:eastAsia="Calibri" w:hAnsi="Times New Roman"/>
          <w:bCs/>
          <w:sz w:val="24"/>
          <w:szCs w:val="24"/>
          <w:lang w:val="bg-BG"/>
        </w:rPr>
        <w:t xml:space="preserve"> </w:t>
      </w:r>
      <w:r w:rsidRPr="000709A3">
        <w:rPr>
          <w:rFonts w:ascii="Times New Roman" w:eastAsia="Calibri" w:hAnsi="Times New Roman"/>
          <w:bCs/>
          <w:i/>
          <w:sz w:val="24"/>
          <w:szCs w:val="24"/>
          <w:lang w:val="bg-BG"/>
        </w:rPr>
        <w:t>(</w:t>
      </w:r>
      <w:r w:rsidR="00973F22" w:rsidRPr="000709A3">
        <w:rPr>
          <w:rFonts w:ascii="Times New Roman" w:eastAsia="Calibri" w:hAnsi="Times New Roman"/>
          <w:bCs/>
          <w:i/>
          <w:sz w:val="24"/>
          <w:szCs w:val="24"/>
          <w:lang w:val="bg-BG"/>
        </w:rPr>
        <w:t>два)</w:t>
      </w:r>
      <w:r w:rsidRPr="000709A3">
        <w:rPr>
          <w:rFonts w:ascii="Times New Roman" w:eastAsia="Calibri" w:hAnsi="Times New Roman"/>
          <w:bCs/>
          <w:sz w:val="24"/>
          <w:szCs w:val="24"/>
          <w:lang w:val="bg-BG"/>
        </w:rPr>
        <w:t xml:space="preserve"> месеца</w:t>
      </w:r>
      <w:r w:rsidRPr="000709A3">
        <w:rPr>
          <w:rFonts w:ascii="Times New Roman" w:eastAsia="Calibri" w:hAnsi="Times New Roman"/>
          <w:bCs/>
          <w:sz w:val="24"/>
          <w:szCs w:val="24"/>
          <w:lang w:val="en-US"/>
        </w:rPr>
        <w:t xml:space="preserve">, </w:t>
      </w:r>
      <w:r w:rsidRPr="000709A3">
        <w:rPr>
          <w:rFonts w:ascii="Times New Roman" w:eastAsia="Calibri" w:hAnsi="Times New Roman"/>
          <w:bCs/>
          <w:sz w:val="24"/>
          <w:szCs w:val="24"/>
          <w:lang w:val="bg-BG"/>
        </w:rPr>
        <w:t>съгласно договора за СМР.</w:t>
      </w:r>
      <w:r w:rsidRPr="000709A3">
        <w:rPr>
          <w:rFonts w:ascii="Times New Roman" w:eastAsia="Calibri" w:hAnsi="Times New Roman"/>
          <w:bCs/>
          <w:i/>
          <w:sz w:val="24"/>
          <w:szCs w:val="24"/>
          <w:lang w:val="bg-BG"/>
        </w:rPr>
        <w:t xml:space="preserve"> </w:t>
      </w:r>
      <w:r w:rsidRPr="000709A3">
        <w:rPr>
          <w:rFonts w:ascii="Times New Roman" w:eastAsia="Calibri" w:hAnsi="Times New Roman"/>
          <w:bCs/>
          <w:sz w:val="24"/>
          <w:szCs w:val="24"/>
          <w:lang w:val="bg-BG"/>
        </w:rPr>
        <w:t>Срокът за  изпълнение на договорените строително-монтажни работи/строително-ремонтни работи започва да тече от датата на откриване на строителната площадка и подписване на  Протокол за откриване на строителната площадка (</w:t>
      </w:r>
      <w:r w:rsidRPr="000709A3">
        <w:rPr>
          <w:rFonts w:ascii="Times New Roman" w:eastAsia="Calibri" w:hAnsi="Times New Roman"/>
          <w:bCs/>
          <w:i/>
          <w:sz w:val="24"/>
          <w:szCs w:val="24"/>
          <w:lang w:val="bg-BG"/>
        </w:rPr>
        <w:t>по Приложение на ПКБ</w:t>
      </w:r>
      <w:r w:rsidRPr="000709A3">
        <w:rPr>
          <w:rFonts w:ascii="Times New Roman" w:eastAsia="Calibri" w:hAnsi="Times New Roman"/>
          <w:bCs/>
          <w:sz w:val="24"/>
          <w:szCs w:val="24"/>
          <w:lang w:val="bg-BG"/>
        </w:rPr>
        <w:t xml:space="preserve">)  </w:t>
      </w:r>
    </w:p>
    <w:p w14:paraId="5E082487" w14:textId="77777777" w:rsidR="00B95718" w:rsidRPr="000709A3" w:rsidRDefault="00B95718" w:rsidP="008E694E">
      <w:pPr>
        <w:widowControl w:val="0"/>
        <w:tabs>
          <w:tab w:val="left" w:pos="720"/>
        </w:tabs>
        <w:autoSpaceDE w:val="0"/>
        <w:autoSpaceDN w:val="0"/>
        <w:adjustRightInd w:val="0"/>
        <w:spacing w:after="160" w:line="259" w:lineRule="auto"/>
        <w:ind w:right="283"/>
        <w:rPr>
          <w:rFonts w:ascii="Times New Roman" w:eastAsia="MS ??" w:hAnsi="Times New Roman"/>
          <w:sz w:val="24"/>
          <w:szCs w:val="24"/>
          <w:lang w:val="bg-BG"/>
        </w:rPr>
      </w:pPr>
      <w:r w:rsidRPr="000709A3">
        <w:rPr>
          <w:rFonts w:ascii="Times New Roman" w:eastAsia="MS ??" w:hAnsi="Times New Roman"/>
          <w:sz w:val="24"/>
          <w:szCs w:val="24"/>
          <w:lang w:val="bg-BG"/>
        </w:rPr>
        <w:t xml:space="preserve">    Всички дейности ще бъдат съгласувани с Възложителя, ПКБ и ще се изпълняват в обем и съдържание съгласно КСС-договор, техническите спецификации и настоящата оферта.</w:t>
      </w:r>
    </w:p>
    <w:p w14:paraId="796E3372" w14:textId="77777777" w:rsidR="00B95718" w:rsidRPr="000709A3" w:rsidRDefault="00B95718" w:rsidP="008E694E">
      <w:pPr>
        <w:widowControl w:val="0"/>
        <w:autoSpaceDE w:val="0"/>
        <w:autoSpaceDN w:val="0"/>
        <w:adjustRightInd w:val="0"/>
        <w:spacing w:after="160" w:line="259" w:lineRule="auto"/>
        <w:ind w:right="283"/>
        <w:rPr>
          <w:rFonts w:ascii="Times New Roman" w:hAnsi="Times New Roman"/>
          <w:sz w:val="24"/>
          <w:szCs w:val="24"/>
          <w:lang w:val="bg-BG"/>
        </w:rPr>
      </w:pPr>
      <w:r w:rsidRPr="000709A3">
        <w:rPr>
          <w:rFonts w:ascii="Times New Roman" w:hAnsi="Times New Roman"/>
          <w:sz w:val="24"/>
          <w:szCs w:val="24"/>
          <w:lang w:val="bg-BG"/>
        </w:rPr>
        <w:t xml:space="preserve">    Във връзка с изискванията на процедурата, приложено представяме</w:t>
      </w:r>
      <w:r w:rsidRPr="000709A3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C56345" w:rsidRPr="000709A3">
        <w:rPr>
          <w:rFonts w:ascii="Times New Roman" w:hAnsi="Times New Roman"/>
          <w:sz w:val="24"/>
          <w:szCs w:val="24"/>
          <w:lang w:val="bg-BG"/>
        </w:rPr>
        <w:t>Образци 2, 3  и 7-А</w:t>
      </w:r>
      <w:r w:rsidRPr="000709A3">
        <w:rPr>
          <w:rFonts w:ascii="Times New Roman" w:hAnsi="Times New Roman"/>
          <w:sz w:val="24"/>
          <w:szCs w:val="24"/>
          <w:lang w:val="bg-BG"/>
        </w:rPr>
        <w:t>, подписан</w:t>
      </w:r>
      <w:r w:rsidR="00B80193" w:rsidRPr="000709A3">
        <w:rPr>
          <w:rFonts w:ascii="Times New Roman" w:hAnsi="Times New Roman"/>
          <w:sz w:val="24"/>
          <w:szCs w:val="24"/>
          <w:lang w:val="bg-BG"/>
        </w:rPr>
        <w:t>и от</w:t>
      </w:r>
      <w:r w:rsidRPr="000709A3">
        <w:rPr>
          <w:rFonts w:ascii="Times New Roman" w:hAnsi="Times New Roman"/>
          <w:sz w:val="24"/>
          <w:szCs w:val="24"/>
          <w:lang w:val="bg-BG"/>
        </w:rPr>
        <w:t xml:space="preserve"> подизпълнителите, съставляващ доказателство за поетите от </w:t>
      </w:r>
      <w:r w:rsidR="00B80193" w:rsidRPr="000709A3">
        <w:rPr>
          <w:rFonts w:ascii="Times New Roman" w:hAnsi="Times New Roman"/>
          <w:sz w:val="24"/>
          <w:szCs w:val="24"/>
          <w:lang w:val="bg-BG"/>
        </w:rPr>
        <w:t>тях</w:t>
      </w:r>
      <w:r w:rsidRPr="000709A3">
        <w:rPr>
          <w:rFonts w:ascii="Times New Roman" w:hAnsi="Times New Roman"/>
          <w:sz w:val="24"/>
          <w:szCs w:val="24"/>
          <w:lang w:val="bg-BG"/>
        </w:rPr>
        <w:t xml:space="preserve"> задължения</w:t>
      </w:r>
      <w:r w:rsidRPr="000709A3" w:rsidDel="00CD172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09A3">
        <w:rPr>
          <w:rFonts w:ascii="Times New Roman" w:hAnsi="Times New Roman"/>
          <w:sz w:val="24"/>
          <w:szCs w:val="24"/>
          <w:lang w:val="bg-BG"/>
        </w:rPr>
        <w:t xml:space="preserve">и за тяхното съответствие с критериите за подбор </w:t>
      </w:r>
      <w:r w:rsidRPr="000709A3">
        <w:rPr>
          <w:rFonts w:ascii="Times New Roman" w:hAnsi="Times New Roman"/>
          <w:i/>
          <w:sz w:val="24"/>
          <w:szCs w:val="24"/>
          <w:lang w:val="bg-BG"/>
        </w:rPr>
        <w:t>(ако е приложимо).</w:t>
      </w:r>
    </w:p>
    <w:p w14:paraId="13B8858B" w14:textId="77777777" w:rsidR="00C926E2" w:rsidRPr="000709A3" w:rsidRDefault="00B95718" w:rsidP="00C926E2">
      <w:pPr>
        <w:tabs>
          <w:tab w:val="left" w:pos="426"/>
        </w:tabs>
        <w:ind w:left="142" w:right="337"/>
        <w:rPr>
          <w:rFonts w:ascii="Times New Roman" w:hAnsi="Times New Roman"/>
          <w:sz w:val="24"/>
          <w:szCs w:val="24"/>
          <w:lang w:val="bg-BG"/>
        </w:rPr>
      </w:pPr>
      <w:r w:rsidRPr="000709A3">
        <w:rPr>
          <w:rFonts w:ascii="Times New Roman" w:eastAsia="MS ??" w:hAnsi="Times New Roman"/>
          <w:spacing w:val="1"/>
          <w:sz w:val="24"/>
          <w:szCs w:val="24"/>
          <w:lang w:val="bg-BG"/>
        </w:rPr>
        <w:t xml:space="preserve">    </w:t>
      </w:r>
      <w:r w:rsidR="00C926E2" w:rsidRPr="000709A3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926E2" w:rsidRPr="000709A3">
        <w:rPr>
          <w:rFonts w:ascii="Times New Roman" w:hAnsi="Times New Roman" w:hint="eastAsia"/>
          <w:sz w:val="24"/>
          <w:szCs w:val="24"/>
          <w:u w:val="single"/>
          <w:lang w:val="bg-BG"/>
        </w:rPr>
        <w:t>Посетил</w:t>
      </w:r>
      <w:r w:rsidR="00C926E2" w:rsidRPr="000709A3">
        <w:rPr>
          <w:rFonts w:ascii="Times New Roman" w:hAnsi="Times New Roman"/>
          <w:sz w:val="24"/>
          <w:szCs w:val="24"/>
          <w:u w:val="single"/>
          <w:lang w:val="bg-BG"/>
        </w:rPr>
        <w:t xml:space="preserve">и сме </w:t>
      </w:r>
      <w:r w:rsidR="00C926E2" w:rsidRPr="000709A3">
        <w:rPr>
          <w:rFonts w:ascii="Times New Roman" w:hAnsi="Times New Roman" w:hint="eastAsia"/>
          <w:sz w:val="24"/>
          <w:szCs w:val="24"/>
          <w:u w:val="single"/>
          <w:lang w:val="bg-BG"/>
        </w:rPr>
        <w:t>обект</w:t>
      </w:r>
      <w:r w:rsidR="00C926E2" w:rsidRPr="000709A3">
        <w:rPr>
          <w:rFonts w:ascii="Times New Roman" w:hAnsi="Times New Roman"/>
          <w:sz w:val="24"/>
          <w:szCs w:val="24"/>
          <w:u w:val="single"/>
          <w:lang w:val="bg-BG"/>
        </w:rPr>
        <w:t>а</w:t>
      </w:r>
      <w:r w:rsidR="00C926E2" w:rsidRPr="000709A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926E2" w:rsidRPr="000709A3">
        <w:rPr>
          <w:rFonts w:ascii="Times New Roman" w:hAnsi="Times New Roman" w:hint="eastAsia"/>
          <w:sz w:val="24"/>
          <w:szCs w:val="24"/>
          <w:lang w:val="bg-BG"/>
        </w:rPr>
        <w:t>запознат</w:t>
      </w:r>
      <w:r w:rsidR="00C926E2" w:rsidRPr="000709A3">
        <w:rPr>
          <w:rFonts w:ascii="Times New Roman" w:hAnsi="Times New Roman"/>
          <w:sz w:val="24"/>
          <w:szCs w:val="24"/>
          <w:lang w:val="bg-BG"/>
        </w:rPr>
        <w:t xml:space="preserve">и сме </w:t>
      </w:r>
      <w:r w:rsidR="00C926E2" w:rsidRPr="000709A3">
        <w:rPr>
          <w:rFonts w:ascii="Times New Roman" w:hAnsi="Times New Roman" w:hint="eastAsia"/>
          <w:sz w:val="24"/>
          <w:szCs w:val="24"/>
          <w:lang w:val="bg-BG"/>
        </w:rPr>
        <w:t>с</w:t>
      </w:r>
      <w:r w:rsidR="00C926E2" w:rsidRPr="000709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26E2" w:rsidRPr="000709A3">
        <w:rPr>
          <w:rFonts w:ascii="Times New Roman" w:hAnsi="Times New Roman" w:hint="eastAsia"/>
          <w:sz w:val="24"/>
          <w:szCs w:val="24"/>
          <w:lang w:val="bg-BG"/>
        </w:rPr>
        <w:t>всички</w:t>
      </w:r>
      <w:r w:rsidR="00C926E2" w:rsidRPr="000709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26E2" w:rsidRPr="000709A3">
        <w:rPr>
          <w:rFonts w:ascii="Times New Roman" w:hAnsi="Times New Roman" w:hint="eastAsia"/>
          <w:sz w:val="24"/>
          <w:szCs w:val="24"/>
          <w:lang w:val="bg-BG"/>
        </w:rPr>
        <w:t>обстоятелства</w:t>
      </w:r>
      <w:r w:rsidR="00C926E2" w:rsidRPr="000709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26E2" w:rsidRPr="000709A3">
        <w:rPr>
          <w:rFonts w:ascii="Times New Roman" w:hAnsi="Times New Roman" w:hint="eastAsia"/>
          <w:sz w:val="24"/>
          <w:szCs w:val="24"/>
          <w:lang w:val="bg-BG"/>
        </w:rPr>
        <w:t>и</w:t>
      </w:r>
      <w:r w:rsidR="00C926E2" w:rsidRPr="000709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26E2" w:rsidRPr="000709A3">
        <w:rPr>
          <w:rFonts w:ascii="Times New Roman" w:hAnsi="Times New Roman" w:hint="eastAsia"/>
          <w:sz w:val="24"/>
          <w:szCs w:val="24"/>
          <w:lang w:val="bg-BG"/>
        </w:rPr>
        <w:t>условия</w:t>
      </w:r>
      <w:r w:rsidR="00C926E2" w:rsidRPr="000709A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926E2" w:rsidRPr="000709A3">
        <w:rPr>
          <w:rFonts w:ascii="Times New Roman" w:hAnsi="Times New Roman" w:hint="eastAsia"/>
          <w:sz w:val="24"/>
          <w:szCs w:val="24"/>
          <w:lang w:val="bg-BG"/>
        </w:rPr>
        <w:t>които</w:t>
      </w:r>
      <w:r w:rsidR="00C926E2" w:rsidRPr="000709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26E2" w:rsidRPr="000709A3">
        <w:rPr>
          <w:rFonts w:ascii="Times New Roman" w:hAnsi="Times New Roman" w:hint="eastAsia"/>
          <w:sz w:val="24"/>
          <w:szCs w:val="24"/>
          <w:lang w:val="bg-BG"/>
        </w:rPr>
        <w:t>биха</w:t>
      </w:r>
      <w:r w:rsidR="00C926E2" w:rsidRPr="000709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26E2" w:rsidRPr="000709A3">
        <w:rPr>
          <w:rFonts w:ascii="Times New Roman" w:hAnsi="Times New Roman" w:hint="eastAsia"/>
          <w:sz w:val="24"/>
          <w:szCs w:val="24"/>
          <w:lang w:val="bg-BG"/>
        </w:rPr>
        <w:t>повлияли</w:t>
      </w:r>
      <w:r w:rsidR="00C926E2" w:rsidRPr="000709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26E2" w:rsidRPr="000709A3">
        <w:rPr>
          <w:rFonts w:ascii="Times New Roman" w:hAnsi="Times New Roman" w:hint="eastAsia"/>
          <w:sz w:val="24"/>
          <w:szCs w:val="24"/>
          <w:lang w:val="bg-BG"/>
        </w:rPr>
        <w:t>на</w:t>
      </w:r>
      <w:r w:rsidR="00C926E2" w:rsidRPr="000709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26E2" w:rsidRPr="000709A3">
        <w:rPr>
          <w:rFonts w:ascii="Times New Roman" w:hAnsi="Times New Roman" w:hint="eastAsia"/>
          <w:sz w:val="24"/>
          <w:szCs w:val="24"/>
          <w:lang w:val="bg-BG"/>
        </w:rPr>
        <w:t>офертата</w:t>
      </w:r>
      <w:r w:rsidR="00C926E2" w:rsidRPr="000709A3">
        <w:rPr>
          <w:rFonts w:ascii="Times New Roman" w:hAnsi="Times New Roman"/>
          <w:sz w:val="24"/>
          <w:szCs w:val="24"/>
          <w:lang w:val="bg-BG"/>
        </w:rPr>
        <w:t xml:space="preserve"> ни. </w:t>
      </w:r>
    </w:p>
    <w:p w14:paraId="28E7D2FB" w14:textId="4E882F21" w:rsidR="00C926E2" w:rsidRPr="000709A3" w:rsidRDefault="00C926E2" w:rsidP="00C926E2">
      <w:pPr>
        <w:tabs>
          <w:tab w:val="left" w:pos="426"/>
        </w:tabs>
        <w:ind w:left="142" w:right="337"/>
        <w:rPr>
          <w:rFonts w:ascii="Times New Roman" w:hAnsi="Times New Roman"/>
          <w:sz w:val="24"/>
          <w:szCs w:val="24"/>
          <w:lang w:val="bg-BG"/>
        </w:rPr>
      </w:pPr>
      <w:r w:rsidRPr="000709A3">
        <w:rPr>
          <w:rFonts w:ascii="Times New Roman" w:hAnsi="Times New Roman"/>
          <w:sz w:val="24"/>
          <w:szCs w:val="24"/>
          <w:u w:val="single"/>
          <w:lang w:val="bg-BG"/>
        </w:rPr>
        <w:t xml:space="preserve">  </w:t>
      </w:r>
      <w:r w:rsidRPr="000709A3">
        <w:rPr>
          <w:rFonts w:ascii="Times New Roman" w:hAnsi="Times New Roman" w:hint="eastAsia"/>
          <w:sz w:val="24"/>
          <w:szCs w:val="24"/>
          <w:u w:val="single"/>
          <w:lang w:val="bg-BG"/>
        </w:rPr>
        <w:t>Запознат</w:t>
      </w:r>
      <w:r w:rsidRPr="000709A3">
        <w:rPr>
          <w:rFonts w:ascii="Times New Roman" w:hAnsi="Times New Roman"/>
          <w:sz w:val="24"/>
          <w:szCs w:val="24"/>
          <w:u w:val="single"/>
          <w:lang w:val="bg-BG"/>
        </w:rPr>
        <w:t xml:space="preserve">и </w:t>
      </w:r>
      <w:r w:rsidRPr="000709A3">
        <w:rPr>
          <w:rFonts w:ascii="Times New Roman" w:hAnsi="Times New Roman" w:hint="eastAsia"/>
          <w:sz w:val="24"/>
          <w:szCs w:val="24"/>
          <w:u w:val="single"/>
          <w:lang w:val="bg-BG"/>
        </w:rPr>
        <w:t>с</w:t>
      </w:r>
      <w:r w:rsidRPr="000709A3">
        <w:rPr>
          <w:rFonts w:ascii="Times New Roman" w:hAnsi="Times New Roman"/>
          <w:sz w:val="24"/>
          <w:szCs w:val="24"/>
          <w:u w:val="single"/>
          <w:lang w:val="bg-BG"/>
        </w:rPr>
        <w:t xml:space="preserve">ме </w:t>
      </w:r>
      <w:r w:rsidRPr="000709A3">
        <w:rPr>
          <w:rFonts w:ascii="Times New Roman" w:hAnsi="Times New Roman" w:hint="eastAsia"/>
          <w:sz w:val="24"/>
          <w:szCs w:val="24"/>
          <w:u w:val="single"/>
          <w:lang w:val="bg-BG"/>
        </w:rPr>
        <w:t>с</w:t>
      </w:r>
      <w:r w:rsidRPr="000709A3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0709A3">
        <w:rPr>
          <w:rFonts w:ascii="Times New Roman" w:hAnsi="Times New Roman" w:hint="eastAsia"/>
          <w:sz w:val="24"/>
          <w:szCs w:val="24"/>
          <w:u w:val="single"/>
          <w:lang w:val="bg-BG"/>
        </w:rPr>
        <w:t>проекта</w:t>
      </w:r>
      <w:r w:rsidRPr="000709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09A3">
        <w:rPr>
          <w:rFonts w:ascii="Times New Roman" w:hAnsi="Times New Roman" w:hint="eastAsia"/>
          <w:sz w:val="24"/>
          <w:szCs w:val="24"/>
          <w:lang w:val="bg-BG"/>
        </w:rPr>
        <w:t>за</w:t>
      </w:r>
      <w:r w:rsidRPr="000709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09A3">
        <w:rPr>
          <w:rFonts w:ascii="Times New Roman" w:hAnsi="Times New Roman" w:hint="eastAsia"/>
          <w:sz w:val="24"/>
          <w:szCs w:val="24"/>
          <w:lang w:val="bg-BG"/>
        </w:rPr>
        <w:t>заснемане</w:t>
      </w:r>
      <w:r w:rsidRPr="000709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6CFE" w:rsidRPr="000709A3">
        <w:rPr>
          <w:rFonts w:ascii="Times New Roman" w:hAnsi="Times New Roman"/>
          <w:sz w:val="24"/>
          <w:szCs w:val="24"/>
          <w:lang w:val="bg-BG"/>
        </w:rPr>
        <w:t>за горепосочения обект.</w:t>
      </w:r>
    </w:p>
    <w:p w14:paraId="6095A479" w14:textId="77777777" w:rsidR="00A10ED4" w:rsidRPr="000709A3" w:rsidRDefault="00A10ED4" w:rsidP="00C926E2">
      <w:pPr>
        <w:ind w:right="337"/>
        <w:rPr>
          <w:rFonts w:ascii="Times New Roman" w:eastAsia="MS ??" w:hAnsi="Times New Roman"/>
          <w:b/>
          <w:spacing w:val="1"/>
          <w:sz w:val="24"/>
          <w:szCs w:val="24"/>
          <w:lang w:val="bg-BG"/>
        </w:rPr>
      </w:pPr>
    </w:p>
    <w:p w14:paraId="67D3A61F" w14:textId="77777777" w:rsidR="00A10ED4" w:rsidRPr="000709A3" w:rsidRDefault="00A10ED4" w:rsidP="008E694E">
      <w:pPr>
        <w:tabs>
          <w:tab w:val="left" w:pos="284"/>
        </w:tabs>
        <w:autoSpaceDE w:val="0"/>
        <w:autoSpaceDN w:val="0"/>
        <w:adjustRightInd w:val="0"/>
        <w:spacing w:after="160" w:line="259" w:lineRule="auto"/>
        <w:ind w:right="283"/>
        <w:rPr>
          <w:rFonts w:ascii="Times New Roman" w:eastAsia="MS ??" w:hAnsi="Times New Roman"/>
          <w:b/>
          <w:spacing w:val="1"/>
          <w:sz w:val="24"/>
          <w:szCs w:val="24"/>
          <w:lang w:val="bg-BG"/>
        </w:rPr>
      </w:pPr>
      <w:r w:rsidRPr="000709A3">
        <w:rPr>
          <w:rFonts w:ascii="Times New Roman" w:eastAsia="MS ??" w:hAnsi="Times New Roman"/>
          <w:b/>
          <w:spacing w:val="1"/>
          <w:sz w:val="24"/>
          <w:szCs w:val="24"/>
          <w:lang w:val="en-US"/>
        </w:rPr>
        <w:lastRenderedPageBreak/>
        <w:t xml:space="preserve">I. </w:t>
      </w:r>
      <w:r w:rsidRPr="000709A3">
        <w:rPr>
          <w:rFonts w:ascii="Times New Roman" w:eastAsia="MS ??" w:hAnsi="Times New Roman"/>
          <w:b/>
          <w:spacing w:val="1"/>
          <w:sz w:val="24"/>
          <w:szCs w:val="24"/>
          <w:lang w:val="bg-BG"/>
        </w:rPr>
        <w:t>В случай, че ни бъде възложено строителството на горепосочения обект, се задължаваме:</w:t>
      </w:r>
    </w:p>
    <w:p w14:paraId="3D98F03E" w14:textId="77777777" w:rsidR="00A10ED4" w:rsidRPr="000709A3" w:rsidRDefault="00A10ED4" w:rsidP="008E694E">
      <w:pPr>
        <w:tabs>
          <w:tab w:val="left" w:pos="1134"/>
          <w:tab w:val="left" w:pos="1276"/>
        </w:tabs>
        <w:autoSpaceDE w:val="0"/>
        <w:autoSpaceDN w:val="0"/>
        <w:adjustRightInd w:val="0"/>
        <w:spacing w:after="160" w:line="259" w:lineRule="auto"/>
        <w:ind w:left="426" w:right="283"/>
        <w:rPr>
          <w:rFonts w:ascii="Times New Roman" w:eastAsia="MS ??" w:hAnsi="Times New Roman"/>
          <w:spacing w:val="1"/>
          <w:sz w:val="24"/>
          <w:szCs w:val="24"/>
          <w:lang w:val="bg-BG"/>
        </w:rPr>
      </w:pPr>
      <w:r w:rsidRPr="000709A3">
        <w:rPr>
          <w:rFonts w:ascii="Times New Roman" w:eastAsia="MS ??" w:hAnsi="Times New Roman"/>
          <w:spacing w:val="1"/>
          <w:sz w:val="24"/>
          <w:szCs w:val="24"/>
          <w:lang w:val="bg-BG"/>
        </w:rPr>
        <w:t xml:space="preserve">1. Да наемем регистрирани в ДБТ безработни, при реализиране на обекта, които са част от общия състав на работниците, при спазване на изискванията по </w:t>
      </w:r>
      <w:r w:rsidRPr="000709A3">
        <w:rPr>
          <w:rFonts w:ascii="Times New Roman" w:eastAsia="MS ??" w:hAnsi="Times New Roman"/>
          <w:i/>
          <w:spacing w:val="1"/>
          <w:sz w:val="24"/>
          <w:szCs w:val="24"/>
          <w:lang w:val="bg-BG"/>
        </w:rPr>
        <w:t>Приложение – Декларация за приемане на договора;</w:t>
      </w:r>
      <w:r w:rsidRPr="000709A3">
        <w:rPr>
          <w:rFonts w:ascii="Times New Roman" w:eastAsia="MS ??" w:hAnsi="Times New Roman"/>
          <w:spacing w:val="1"/>
          <w:sz w:val="24"/>
          <w:szCs w:val="24"/>
          <w:lang w:val="bg-BG"/>
        </w:rPr>
        <w:t xml:space="preserve"> </w:t>
      </w:r>
    </w:p>
    <w:p w14:paraId="2F455377" w14:textId="77777777" w:rsidR="00A10ED4" w:rsidRPr="000709A3" w:rsidRDefault="00A10ED4" w:rsidP="008E694E">
      <w:pPr>
        <w:tabs>
          <w:tab w:val="left" w:pos="1134"/>
          <w:tab w:val="left" w:pos="1276"/>
        </w:tabs>
        <w:autoSpaceDE w:val="0"/>
        <w:autoSpaceDN w:val="0"/>
        <w:adjustRightInd w:val="0"/>
        <w:spacing w:after="160" w:line="259" w:lineRule="auto"/>
        <w:ind w:left="426" w:right="283"/>
        <w:rPr>
          <w:rFonts w:ascii="Times New Roman" w:eastAsia="MS ??" w:hAnsi="Times New Roman"/>
          <w:spacing w:val="1"/>
          <w:sz w:val="24"/>
          <w:szCs w:val="24"/>
          <w:lang w:val="bg-BG"/>
        </w:rPr>
      </w:pPr>
      <w:r w:rsidRPr="000709A3">
        <w:rPr>
          <w:rFonts w:ascii="Times New Roman" w:eastAsia="MS ??" w:hAnsi="Times New Roman"/>
          <w:spacing w:val="1"/>
          <w:sz w:val="24"/>
          <w:szCs w:val="24"/>
          <w:lang w:val="bg-BG"/>
        </w:rPr>
        <w:t>2. Да изплащаме заплати и внасяме осигурителни вноски, на база минимален месечен размер на осигурителния доход по основни икономически дейности и квалификационни групи професии, съгласно приложение №1 от Закона за бюджета на държавното обществено осигуряване;</w:t>
      </w:r>
    </w:p>
    <w:p w14:paraId="119FC703" w14:textId="77777777" w:rsidR="00A10ED4" w:rsidRPr="000709A3" w:rsidRDefault="00A10ED4" w:rsidP="008E694E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160" w:line="259" w:lineRule="auto"/>
        <w:ind w:left="426" w:right="283"/>
        <w:rPr>
          <w:rFonts w:ascii="Times New Roman" w:eastAsia="MS ??" w:hAnsi="Times New Roman"/>
          <w:spacing w:val="1"/>
          <w:sz w:val="24"/>
          <w:szCs w:val="24"/>
          <w:lang w:val="bg-BG"/>
        </w:rPr>
      </w:pPr>
      <w:r w:rsidRPr="000709A3">
        <w:rPr>
          <w:rFonts w:ascii="Times New Roman" w:eastAsia="MS ??" w:hAnsi="Times New Roman"/>
          <w:spacing w:val="1"/>
          <w:sz w:val="24"/>
          <w:szCs w:val="24"/>
          <w:lang w:val="bg-BG"/>
        </w:rPr>
        <w:t>3.</w:t>
      </w:r>
      <w:r w:rsidR="008E694E" w:rsidRPr="000709A3">
        <w:rPr>
          <w:rFonts w:ascii="Times New Roman" w:eastAsia="MS ??" w:hAnsi="Times New Roman"/>
          <w:spacing w:val="1"/>
          <w:sz w:val="24"/>
          <w:szCs w:val="24"/>
          <w:lang w:val="bg-BG"/>
        </w:rPr>
        <w:t xml:space="preserve"> </w:t>
      </w:r>
      <w:r w:rsidRPr="000709A3">
        <w:rPr>
          <w:rFonts w:ascii="Times New Roman" w:eastAsia="MS ??" w:hAnsi="Times New Roman"/>
          <w:spacing w:val="1"/>
          <w:sz w:val="24"/>
          <w:szCs w:val="24"/>
          <w:lang w:val="bg-BG"/>
        </w:rPr>
        <w:t>Да осигурим реалистично съотношение между квалифицирани и неквалифицирани работници;</w:t>
      </w:r>
    </w:p>
    <w:p w14:paraId="39A27C35" w14:textId="77777777" w:rsidR="00A10ED4" w:rsidRPr="000709A3" w:rsidRDefault="00A10ED4" w:rsidP="008E694E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160" w:line="259" w:lineRule="auto"/>
        <w:ind w:left="426" w:right="283"/>
        <w:rPr>
          <w:rFonts w:ascii="Times New Roman" w:eastAsia="MS ??" w:hAnsi="Times New Roman"/>
          <w:spacing w:val="1"/>
          <w:sz w:val="24"/>
          <w:szCs w:val="24"/>
          <w:lang w:val="bg-BG"/>
        </w:rPr>
      </w:pPr>
      <w:r w:rsidRPr="000709A3">
        <w:rPr>
          <w:rFonts w:ascii="Times New Roman" w:eastAsia="MS ??" w:hAnsi="Times New Roman"/>
          <w:spacing w:val="1"/>
          <w:sz w:val="24"/>
          <w:szCs w:val="24"/>
          <w:lang w:val="bg-BG"/>
        </w:rPr>
        <w:t>4.  Да извършим застраховане (валидно за целия период на договора за СМР) по Наредбата за задължително застраховане на работниците и служителите за риска „трудова злополука” на всички работещи на обекта, вкл. на наетите безработни лица.</w:t>
      </w:r>
    </w:p>
    <w:p w14:paraId="2983C6FC" w14:textId="77777777" w:rsidR="00A10ED4" w:rsidRPr="000709A3" w:rsidRDefault="00A10ED4" w:rsidP="008E694E">
      <w:pPr>
        <w:spacing w:after="160" w:line="259" w:lineRule="auto"/>
        <w:ind w:right="283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0709A3">
        <w:rPr>
          <w:rFonts w:ascii="Times New Roman" w:eastAsia="Calibri" w:hAnsi="Times New Roman"/>
          <w:sz w:val="24"/>
          <w:szCs w:val="24"/>
          <w:lang w:val="bg-BG" w:eastAsia="bg-BG"/>
        </w:rPr>
        <w:t xml:space="preserve">    В случай, че бъдем определени за изпълнител, с който ще бъде сключен договор, ще представим всички документи, необходими за подписването му, съгласно документацията за участие и в посочения срок от Възложителя.</w:t>
      </w:r>
    </w:p>
    <w:p w14:paraId="3F758132" w14:textId="77777777" w:rsidR="00A10ED4" w:rsidRPr="000709A3" w:rsidRDefault="00A10ED4" w:rsidP="008E694E">
      <w:pPr>
        <w:spacing w:after="160" w:line="259" w:lineRule="auto"/>
        <w:ind w:right="283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0709A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0709A3">
        <w:rPr>
          <w:rFonts w:ascii="Times New Roman" w:eastAsia="Calibri" w:hAnsi="Times New Roman"/>
          <w:b/>
          <w:sz w:val="24"/>
          <w:szCs w:val="24"/>
          <w:lang w:val="en-US" w:eastAsia="bg-BG"/>
        </w:rPr>
        <w:t xml:space="preserve">II. </w:t>
      </w:r>
      <w:r w:rsidRPr="000709A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Удостоверяваме и потвърждаваме, че:</w:t>
      </w:r>
    </w:p>
    <w:p w14:paraId="497BD379" w14:textId="77777777" w:rsidR="00A10ED4" w:rsidRPr="000709A3" w:rsidRDefault="00A10ED4" w:rsidP="008E694E">
      <w:pPr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160" w:line="259" w:lineRule="auto"/>
        <w:ind w:left="426" w:right="283" w:firstLine="0"/>
        <w:jc w:val="left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0709A3">
        <w:rPr>
          <w:rFonts w:ascii="Times New Roman" w:eastAsia="Calibri" w:hAnsi="Times New Roman"/>
          <w:sz w:val="24"/>
          <w:szCs w:val="24"/>
          <w:lang w:val="bg-BG" w:eastAsia="bg-BG"/>
        </w:rPr>
        <w:t>Строително-монтажните работи (СМР/СРР) ще бъдат изпълнени  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строителството;</w:t>
      </w:r>
    </w:p>
    <w:p w14:paraId="2E6CB0F5" w14:textId="77777777" w:rsidR="00A10ED4" w:rsidRPr="000709A3" w:rsidRDefault="00A10ED4" w:rsidP="008E694E">
      <w:pPr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160" w:line="259" w:lineRule="auto"/>
        <w:ind w:left="426" w:right="283" w:firstLine="0"/>
        <w:jc w:val="left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0709A3">
        <w:rPr>
          <w:rFonts w:ascii="Times New Roman" w:eastAsia="Calibri" w:hAnsi="Times New Roman"/>
          <w:sz w:val="24"/>
          <w:szCs w:val="24"/>
          <w:lang w:val="bg-BG" w:eastAsia="bg-BG"/>
        </w:rPr>
        <w:t>Екзекутивната документация и необходимите изпитания за пускане в експлоатация се осигуряват за наша сметка.</w:t>
      </w:r>
    </w:p>
    <w:p w14:paraId="1ACD8557" w14:textId="77777777" w:rsidR="00A10ED4" w:rsidRPr="000709A3" w:rsidRDefault="00A10ED4" w:rsidP="008E694E">
      <w:pPr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160" w:line="259" w:lineRule="auto"/>
        <w:ind w:left="426" w:right="283" w:firstLine="0"/>
        <w:jc w:val="left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0709A3">
        <w:rPr>
          <w:rFonts w:ascii="Times New Roman" w:eastAsia="Calibri" w:hAnsi="Times New Roman"/>
          <w:sz w:val="24"/>
          <w:szCs w:val="24"/>
          <w:lang w:val="bg-BG" w:eastAsia="bg-BG"/>
        </w:rPr>
        <w:t>Разходите за консумация на електрическа енергия, вода и други консумативи, които са необходими за изграждане и въвеждане на обекта в експлоатация, са за наша сметка.</w:t>
      </w:r>
    </w:p>
    <w:p w14:paraId="59812861" w14:textId="77777777" w:rsidR="00A10ED4" w:rsidRPr="000709A3" w:rsidRDefault="00A10ED4" w:rsidP="008E694E">
      <w:pPr>
        <w:tabs>
          <w:tab w:val="left" w:pos="284"/>
        </w:tabs>
        <w:suppressAutoHyphens/>
        <w:spacing w:before="60" w:after="60" w:line="259" w:lineRule="auto"/>
        <w:ind w:right="283"/>
        <w:outlineLvl w:val="0"/>
        <w:rPr>
          <w:rFonts w:ascii="Times New Roman" w:eastAsia="Calibri" w:hAnsi="Times New Roman"/>
          <w:b/>
          <w:sz w:val="24"/>
          <w:szCs w:val="24"/>
          <w:lang w:val="bg-BG" w:eastAsia="ar-SA"/>
        </w:rPr>
      </w:pPr>
      <w:r w:rsidRPr="000709A3">
        <w:rPr>
          <w:rFonts w:ascii="Times New Roman" w:eastAsia="Calibri" w:hAnsi="Times New Roman"/>
          <w:sz w:val="24"/>
          <w:szCs w:val="24"/>
          <w:lang w:val="bg-BG" w:eastAsia="ar-SA"/>
        </w:rPr>
        <w:t xml:space="preserve"> </w:t>
      </w:r>
      <w:r w:rsidRPr="000709A3">
        <w:rPr>
          <w:rFonts w:ascii="Times New Roman" w:eastAsia="Calibri" w:hAnsi="Times New Roman"/>
          <w:b/>
          <w:sz w:val="24"/>
          <w:szCs w:val="24"/>
          <w:lang w:val="en-US" w:eastAsia="ar-SA"/>
        </w:rPr>
        <w:t xml:space="preserve">III. </w:t>
      </w:r>
      <w:r w:rsidRPr="000709A3">
        <w:rPr>
          <w:rFonts w:ascii="Times New Roman" w:eastAsia="Calibri" w:hAnsi="Times New Roman"/>
          <w:b/>
          <w:sz w:val="24"/>
          <w:szCs w:val="24"/>
          <w:lang w:val="bg-BG" w:eastAsia="ar-SA"/>
        </w:rPr>
        <w:t>Предложен</w:t>
      </w:r>
      <w:bookmarkStart w:id="0" w:name="_GoBack"/>
      <w:bookmarkEnd w:id="0"/>
      <w:r w:rsidRPr="000709A3">
        <w:rPr>
          <w:rFonts w:ascii="Times New Roman" w:eastAsia="Calibri" w:hAnsi="Times New Roman"/>
          <w:b/>
          <w:sz w:val="24"/>
          <w:szCs w:val="24"/>
          <w:lang w:val="bg-BG" w:eastAsia="ar-SA"/>
        </w:rPr>
        <w:t>ие за гаранционни срокове</w:t>
      </w:r>
    </w:p>
    <w:p w14:paraId="4AF6FFE8" w14:textId="77777777" w:rsidR="00C926E2" w:rsidRPr="000709A3" w:rsidRDefault="00A10ED4" w:rsidP="00C926E2">
      <w:pPr>
        <w:tabs>
          <w:tab w:val="left" w:pos="284"/>
          <w:tab w:val="left" w:pos="709"/>
          <w:tab w:val="left" w:pos="851"/>
        </w:tabs>
        <w:suppressAutoHyphens/>
        <w:spacing w:before="60" w:after="60"/>
        <w:ind w:left="142" w:right="283"/>
        <w:outlineLvl w:val="0"/>
        <w:rPr>
          <w:rFonts w:ascii="Times New Roman" w:eastAsia="Calibri" w:hAnsi="Times New Roman"/>
          <w:i/>
          <w:sz w:val="24"/>
          <w:szCs w:val="24"/>
          <w:lang w:val="bg-BG" w:eastAsia="ar-SA"/>
        </w:rPr>
      </w:pPr>
      <w:r w:rsidRPr="000709A3">
        <w:rPr>
          <w:rFonts w:ascii="Times New Roman" w:eastAsia="Calibri" w:hAnsi="Times New Roman"/>
          <w:i/>
          <w:sz w:val="24"/>
          <w:szCs w:val="24"/>
          <w:lang w:val="bg-BG" w:eastAsia="ar-SA"/>
        </w:rPr>
        <w:tab/>
      </w:r>
      <w:r w:rsidR="00C926E2" w:rsidRPr="000709A3">
        <w:rPr>
          <w:rFonts w:ascii="Times New Roman" w:eastAsia="Calibri" w:hAnsi="Times New Roman"/>
          <w:i/>
          <w:sz w:val="24"/>
          <w:szCs w:val="24"/>
          <w:lang w:val="bg-BG" w:eastAsia="ar-SA"/>
        </w:rPr>
        <w:t xml:space="preserve">     Предлагаме следните гаранционни срокове, съобразно</w:t>
      </w:r>
      <w:r w:rsidR="00C926E2" w:rsidRPr="000709A3">
        <w:rPr>
          <w:rFonts w:ascii="Times New Roman" w:eastAsia="Calibri" w:hAnsi="Times New Roman"/>
          <w:i/>
          <w:iCs/>
          <w:sz w:val="24"/>
          <w:szCs w:val="24"/>
          <w:lang w:val="bg-BG" w:eastAsia="ar-SA"/>
        </w:rPr>
        <w:t xml:space="preserve"> документацията за обществената поръчка и Наредба №2/2003 г.-ИД ДВ бр.89 от 2019 г. </w:t>
      </w:r>
      <w:r w:rsidR="00C926E2" w:rsidRPr="000709A3">
        <w:rPr>
          <w:rFonts w:ascii="Times New Roman" w:eastAsia="Calibri" w:hAnsi="Times New Roman"/>
          <w:bCs/>
          <w:i/>
          <w:sz w:val="24"/>
          <w:szCs w:val="24"/>
          <w:lang w:val="x-none" w:eastAsia="ar-SA"/>
        </w:rPr>
        <w:t>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="00C926E2" w:rsidRPr="000709A3">
        <w:rPr>
          <w:rFonts w:ascii="Times New Roman" w:eastAsia="Calibri" w:hAnsi="Times New Roman"/>
          <w:bCs/>
          <w:i/>
          <w:sz w:val="24"/>
          <w:szCs w:val="24"/>
          <w:lang w:val="bg-BG" w:eastAsia="ar-SA"/>
        </w:rPr>
        <w:t xml:space="preserve"> </w:t>
      </w:r>
    </w:p>
    <w:p w14:paraId="00C44BFD" w14:textId="77777777" w:rsidR="00C926E2" w:rsidRPr="000709A3" w:rsidRDefault="00C926E2" w:rsidP="00C926E2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spacing w:before="60" w:after="60" w:line="259" w:lineRule="auto"/>
        <w:ind w:left="709" w:right="283"/>
        <w:jc w:val="left"/>
        <w:outlineLvl w:val="0"/>
        <w:rPr>
          <w:rFonts w:ascii="Times New Roman" w:eastAsia="Calibri" w:hAnsi="Times New Roman"/>
          <w:i/>
          <w:sz w:val="24"/>
          <w:szCs w:val="24"/>
          <w:lang w:val="bg-BG" w:eastAsia="ar-SA"/>
        </w:rPr>
      </w:pPr>
      <w:r w:rsidRPr="000709A3">
        <w:rPr>
          <w:rFonts w:ascii="Times New Roman" w:eastAsia="Calibri" w:hAnsi="Times New Roman"/>
          <w:i/>
          <w:sz w:val="24"/>
          <w:szCs w:val="24"/>
          <w:lang w:val="bg-BG" w:eastAsia="ar-SA"/>
        </w:rPr>
        <w:t>за всички видове новоизпълнени строителни конструкции на сгради и съоръжения (включително и за земната основа под тях) – .........…;</w:t>
      </w:r>
    </w:p>
    <w:p w14:paraId="05A3E12F" w14:textId="77777777" w:rsidR="00C926E2" w:rsidRPr="000709A3" w:rsidRDefault="00C926E2" w:rsidP="00C926E2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spacing w:before="60" w:after="60" w:line="259" w:lineRule="auto"/>
        <w:ind w:left="709" w:right="283"/>
        <w:jc w:val="left"/>
        <w:outlineLvl w:val="0"/>
        <w:rPr>
          <w:rFonts w:ascii="Times New Roman" w:eastAsia="Calibri" w:hAnsi="Times New Roman"/>
          <w:i/>
          <w:sz w:val="24"/>
          <w:szCs w:val="24"/>
          <w:lang w:val="bg-BG" w:eastAsia="ar-SA"/>
        </w:rPr>
      </w:pPr>
      <w:r w:rsidRPr="000709A3">
        <w:rPr>
          <w:rFonts w:ascii="Times New Roman" w:eastAsia="Calibri" w:hAnsi="Times New Roman"/>
          <w:i/>
          <w:sz w:val="24"/>
          <w:szCs w:val="24"/>
          <w:lang w:val="bg-BG" w:eastAsia="ar-SA"/>
        </w:rPr>
        <w:t>за основен ремонт и реконструкция на съществуващи строителни конструкции на сгради и съоръжения, включително и за земната основа под тях и за възстановени строителни конструкции на сгради и съоръжения, претърпели аварии – .........…;</w:t>
      </w:r>
    </w:p>
    <w:p w14:paraId="7B028B5C" w14:textId="77777777" w:rsidR="00C926E2" w:rsidRPr="000709A3" w:rsidRDefault="00C926E2" w:rsidP="00C926E2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spacing w:before="60" w:after="60" w:line="259" w:lineRule="auto"/>
        <w:ind w:left="709" w:right="283"/>
        <w:jc w:val="left"/>
        <w:outlineLvl w:val="0"/>
        <w:rPr>
          <w:rFonts w:ascii="Times New Roman" w:eastAsia="Calibri" w:hAnsi="Times New Roman"/>
          <w:i/>
          <w:sz w:val="24"/>
          <w:szCs w:val="24"/>
          <w:lang w:val="bg-BG" w:eastAsia="ar-SA"/>
        </w:rPr>
      </w:pPr>
      <w:r w:rsidRPr="000709A3">
        <w:rPr>
          <w:rFonts w:ascii="Times New Roman" w:eastAsia="Calibri" w:hAnsi="Times New Roman"/>
          <w:i/>
          <w:sz w:val="24"/>
          <w:szCs w:val="24"/>
          <w:lang w:val="bg-BG" w:eastAsia="ar-SA"/>
        </w:rPr>
        <w:t>за хидроизолационни, топлоизолационни, звукоизолационни и антикорозионни работи на сгради и съоръжения в неагресивна среда – .........…, а в агресивна среда – .........…;</w:t>
      </w:r>
    </w:p>
    <w:p w14:paraId="2BA9321B" w14:textId="77777777" w:rsidR="00C926E2" w:rsidRPr="000709A3" w:rsidRDefault="00C926E2" w:rsidP="00C926E2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spacing w:before="60" w:after="60" w:line="259" w:lineRule="auto"/>
        <w:ind w:left="709" w:right="283"/>
        <w:jc w:val="left"/>
        <w:outlineLvl w:val="0"/>
        <w:rPr>
          <w:rFonts w:ascii="Times New Roman" w:eastAsia="Calibri" w:hAnsi="Times New Roman"/>
          <w:i/>
          <w:sz w:val="24"/>
          <w:szCs w:val="24"/>
          <w:lang w:val="bg-BG" w:eastAsia="ar-SA"/>
        </w:rPr>
      </w:pPr>
      <w:r w:rsidRPr="000709A3">
        <w:rPr>
          <w:rFonts w:ascii="Times New Roman" w:eastAsia="Calibri" w:hAnsi="Times New Roman"/>
          <w:i/>
          <w:sz w:val="24"/>
          <w:szCs w:val="24"/>
          <w:lang w:val="bg-BG" w:eastAsia="ar-SA"/>
        </w:rPr>
        <w:t>за всички видове строителни, монтажни и довършителни работи (подови и стенни покрития, тенекеджийски, железарски, дърводелски и др)., с изключение на работите по т.1, 2, 3 – .........…;</w:t>
      </w:r>
    </w:p>
    <w:p w14:paraId="14F3FCC5" w14:textId="77777777" w:rsidR="00C926E2" w:rsidRPr="000709A3" w:rsidRDefault="00C926E2" w:rsidP="00C926E2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spacing w:before="60" w:after="60" w:line="259" w:lineRule="auto"/>
        <w:ind w:left="709" w:right="283" w:firstLine="142"/>
        <w:jc w:val="left"/>
        <w:outlineLvl w:val="0"/>
        <w:rPr>
          <w:rFonts w:ascii="Times New Roman" w:eastAsia="Calibri" w:hAnsi="Times New Roman"/>
          <w:i/>
          <w:sz w:val="24"/>
          <w:szCs w:val="24"/>
          <w:lang w:val="bg-BG" w:eastAsia="ar-SA"/>
        </w:rPr>
      </w:pPr>
      <w:r w:rsidRPr="000709A3">
        <w:rPr>
          <w:rFonts w:ascii="Times New Roman" w:eastAsia="Calibri" w:hAnsi="Times New Roman"/>
          <w:i/>
          <w:sz w:val="24"/>
          <w:szCs w:val="24"/>
          <w:lang w:val="bg-BG" w:eastAsia="ar-SA"/>
        </w:rPr>
        <w:lastRenderedPageBreak/>
        <w:t>за вътрешни инсталации на сгради - ……. години; при основен ремонт и реконструкция - ……. години;</w:t>
      </w:r>
    </w:p>
    <w:p w14:paraId="6F34C590" w14:textId="77777777" w:rsidR="00C926E2" w:rsidRPr="000709A3" w:rsidRDefault="00C926E2" w:rsidP="00C926E2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spacing w:before="60" w:after="60" w:line="259" w:lineRule="auto"/>
        <w:ind w:left="709" w:right="283" w:firstLine="142"/>
        <w:jc w:val="left"/>
        <w:outlineLvl w:val="0"/>
        <w:rPr>
          <w:rFonts w:ascii="Times New Roman" w:eastAsia="Calibri" w:hAnsi="Times New Roman"/>
          <w:i/>
          <w:sz w:val="24"/>
          <w:szCs w:val="24"/>
          <w:lang w:val="bg-BG" w:eastAsia="ar-SA"/>
        </w:rPr>
      </w:pPr>
      <w:r w:rsidRPr="000709A3">
        <w:rPr>
          <w:rFonts w:ascii="Times New Roman" w:eastAsia="Calibri" w:hAnsi="Times New Roman"/>
          <w:i/>
          <w:sz w:val="24"/>
          <w:szCs w:val="24"/>
          <w:lang w:val="bg-BG" w:eastAsia="ar-SA"/>
        </w:rPr>
        <w:t>за завършен монтаж на машини, съоръжения, контролно-измервателни системи и автоматика – .........…;</w:t>
      </w:r>
    </w:p>
    <w:p w14:paraId="568C27C3" w14:textId="77777777" w:rsidR="00A55D62" w:rsidRPr="000709A3" w:rsidRDefault="00A55D62" w:rsidP="00A55D62">
      <w:pPr>
        <w:tabs>
          <w:tab w:val="left" w:pos="709"/>
          <w:tab w:val="left" w:pos="993"/>
        </w:tabs>
        <w:suppressAutoHyphens/>
        <w:spacing w:before="60" w:after="60" w:line="259" w:lineRule="auto"/>
        <w:ind w:left="709" w:right="283"/>
        <w:jc w:val="left"/>
        <w:outlineLvl w:val="0"/>
        <w:rPr>
          <w:rFonts w:ascii="Times New Roman" w:eastAsia="Calibri" w:hAnsi="Times New Roman"/>
          <w:i/>
          <w:sz w:val="24"/>
          <w:szCs w:val="24"/>
          <w:lang w:val="bg-BG" w:eastAsia="ar-SA"/>
        </w:rPr>
      </w:pPr>
      <w:r w:rsidRPr="000709A3">
        <w:rPr>
          <w:rFonts w:ascii="Times New Roman" w:eastAsia="Calibri" w:hAnsi="Times New Roman"/>
          <w:i/>
          <w:sz w:val="24"/>
          <w:szCs w:val="24"/>
          <w:lang w:val="bg-BG" w:eastAsia="ar-SA"/>
        </w:rPr>
        <w:t>Забележка :Задължително се оферират всички посочени гаранционни срокове.</w:t>
      </w:r>
    </w:p>
    <w:p w14:paraId="59DE46D2" w14:textId="77777777" w:rsidR="00A10ED4" w:rsidRPr="000709A3" w:rsidRDefault="00A10ED4" w:rsidP="00C926E2">
      <w:pPr>
        <w:tabs>
          <w:tab w:val="left" w:pos="284"/>
          <w:tab w:val="left" w:pos="709"/>
          <w:tab w:val="left" w:pos="851"/>
          <w:tab w:val="left" w:pos="1276"/>
        </w:tabs>
        <w:suppressAutoHyphens/>
        <w:spacing w:before="60" w:after="60" w:line="259" w:lineRule="auto"/>
        <w:ind w:right="283"/>
        <w:outlineLvl w:val="0"/>
        <w:rPr>
          <w:rFonts w:ascii="Times New Roman" w:eastAsia="MS ??" w:hAnsi="Times New Roman"/>
          <w:sz w:val="24"/>
          <w:szCs w:val="24"/>
          <w:lang w:val="en-US" w:eastAsia="bg-BG"/>
        </w:rPr>
      </w:pPr>
      <w:r w:rsidRPr="000709A3">
        <w:rPr>
          <w:rFonts w:ascii="Times New Roman" w:eastAsia="MS ??" w:hAnsi="Times New Roman"/>
          <w:sz w:val="24"/>
          <w:szCs w:val="24"/>
          <w:lang w:val="bg-BG" w:eastAsia="bg-BG"/>
        </w:rPr>
        <w:t xml:space="preserve">     </w:t>
      </w:r>
    </w:p>
    <w:p w14:paraId="3F4FBE1B" w14:textId="77777777" w:rsidR="00A10ED4" w:rsidRPr="000709A3" w:rsidRDefault="00A10ED4" w:rsidP="008E694E">
      <w:pPr>
        <w:spacing w:after="160" w:line="259" w:lineRule="auto"/>
        <w:ind w:right="283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0709A3">
        <w:rPr>
          <w:rFonts w:ascii="Times New Roman" w:eastAsia="Calibri" w:hAnsi="Times New Roman"/>
          <w:b/>
          <w:sz w:val="24"/>
          <w:szCs w:val="24"/>
          <w:lang w:val="en-US" w:eastAsia="bg-BG"/>
        </w:rPr>
        <w:t>IV.</w:t>
      </w:r>
      <w:r w:rsidRPr="000709A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Предложение за срок на реакция </w:t>
      </w:r>
    </w:p>
    <w:p w14:paraId="713CE726" w14:textId="77777777" w:rsidR="00A10ED4" w:rsidRPr="000709A3" w:rsidRDefault="00A10ED4" w:rsidP="008E694E">
      <w:pPr>
        <w:spacing w:after="160" w:line="259" w:lineRule="auto"/>
        <w:ind w:right="283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0709A3">
        <w:rPr>
          <w:rFonts w:ascii="Times New Roman" w:eastAsia="Calibri" w:hAnsi="Times New Roman"/>
          <w:i/>
          <w:sz w:val="24"/>
          <w:szCs w:val="24"/>
          <w:lang w:val="bg-BG" w:eastAsia="bg-BG"/>
        </w:rPr>
        <w:t xml:space="preserve">    Предлагаме </w:t>
      </w:r>
      <w:r w:rsidRPr="000709A3">
        <w:rPr>
          <w:rFonts w:ascii="Times New Roman" w:eastAsia="Calibri" w:hAnsi="Times New Roman"/>
          <w:b/>
          <w:i/>
          <w:sz w:val="24"/>
          <w:szCs w:val="24"/>
          <w:lang w:val="bg-BG" w:eastAsia="bg-BG"/>
        </w:rPr>
        <w:t>срок на реакция</w:t>
      </w:r>
      <w:r w:rsidRPr="000709A3">
        <w:rPr>
          <w:rFonts w:ascii="Times New Roman" w:eastAsia="Calibri" w:hAnsi="Times New Roman"/>
          <w:i/>
          <w:sz w:val="24"/>
          <w:szCs w:val="24"/>
          <w:lang w:val="bg-BG" w:eastAsia="bg-BG"/>
        </w:rPr>
        <w:t xml:space="preserve"> …………(словом)  в календарни дни, включващ времето от получаване на уведомлението от Възложителя за  установена повреда или дефект (в рамките на съответния гаранционен срок), до  реалното започване на отстраняването на тази повреда..</w:t>
      </w:r>
    </w:p>
    <w:p w14:paraId="487C98BC" w14:textId="77777777" w:rsidR="00A10ED4" w:rsidRPr="000709A3" w:rsidRDefault="00A10ED4" w:rsidP="008E694E">
      <w:pPr>
        <w:widowControl w:val="0"/>
        <w:tabs>
          <w:tab w:val="left" w:pos="720"/>
        </w:tabs>
        <w:autoSpaceDE w:val="0"/>
        <w:autoSpaceDN w:val="0"/>
        <w:adjustRightInd w:val="0"/>
        <w:spacing w:after="160" w:line="259" w:lineRule="auto"/>
        <w:ind w:right="283"/>
        <w:rPr>
          <w:rFonts w:ascii="Times New Roman" w:eastAsia="Calibri" w:hAnsi="Times New Roman"/>
          <w:sz w:val="24"/>
          <w:szCs w:val="24"/>
          <w:lang w:val="en-US" w:eastAsia="bg-BG"/>
        </w:rPr>
      </w:pPr>
    </w:p>
    <w:p w14:paraId="6EFC4EEB" w14:textId="77777777" w:rsidR="00A10ED4" w:rsidRPr="000709A3" w:rsidRDefault="00A10ED4" w:rsidP="008E694E">
      <w:pPr>
        <w:tabs>
          <w:tab w:val="left" w:pos="567"/>
        </w:tabs>
        <w:spacing w:after="160" w:line="259" w:lineRule="auto"/>
        <w:ind w:right="283"/>
        <w:outlineLvl w:val="0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0709A3">
        <w:rPr>
          <w:rFonts w:ascii="Times New Roman" w:eastAsia="Calibri" w:hAnsi="Times New Roman"/>
          <w:b/>
          <w:sz w:val="24"/>
          <w:szCs w:val="24"/>
          <w:lang w:val="en-US" w:eastAsia="bg-BG"/>
        </w:rPr>
        <w:t>V.</w:t>
      </w:r>
      <w:r w:rsidRPr="000709A3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Pr="000709A3">
        <w:rPr>
          <w:rFonts w:ascii="Times New Roman" w:eastAsia="Calibri" w:hAnsi="Times New Roman"/>
          <w:b/>
          <w:sz w:val="24"/>
          <w:szCs w:val="24"/>
          <w:lang w:val="bg-BG"/>
        </w:rPr>
        <w:t xml:space="preserve">Техническо предложение </w:t>
      </w:r>
      <w:r w:rsidRPr="000709A3">
        <w:rPr>
          <w:rFonts w:ascii="Times New Roman" w:eastAsia="Calibri" w:hAnsi="Times New Roman"/>
          <w:b/>
          <w:i/>
          <w:sz w:val="24"/>
          <w:szCs w:val="24"/>
          <w:lang w:val="bg-BG" w:bidi="bg-BG"/>
        </w:rPr>
        <w:t>(</w:t>
      </w:r>
      <w:r w:rsidRPr="000709A3">
        <w:rPr>
          <w:rFonts w:ascii="Times New Roman" w:eastAsia="Calibri" w:hAnsi="Times New Roman"/>
          <w:i/>
          <w:sz w:val="24"/>
          <w:szCs w:val="24"/>
          <w:lang w:val="bg-BG" w:bidi="bg-BG"/>
        </w:rPr>
        <w:t>в свободен текст и във формат на участника</w:t>
      </w:r>
      <w:r w:rsidRPr="000709A3">
        <w:rPr>
          <w:rFonts w:ascii="Times New Roman" w:eastAsia="Calibri" w:hAnsi="Times New Roman"/>
          <w:b/>
          <w:i/>
          <w:sz w:val="24"/>
          <w:szCs w:val="24"/>
          <w:lang w:val="bg-BG" w:bidi="bg-BG"/>
        </w:rPr>
        <w:t>)</w:t>
      </w:r>
      <w:r w:rsidRPr="000709A3">
        <w:rPr>
          <w:rFonts w:ascii="Times New Roman" w:eastAsia="Calibri" w:hAnsi="Times New Roman"/>
          <w:b/>
          <w:sz w:val="24"/>
          <w:szCs w:val="24"/>
          <w:lang w:val="bg-BG"/>
        </w:rPr>
        <w:t>, съдържащо:</w:t>
      </w:r>
    </w:p>
    <w:p w14:paraId="606C796B" w14:textId="77777777" w:rsidR="00A10ED4" w:rsidRPr="000709A3" w:rsidRDefault="00A10ED4" w:rsidP="008E694E">
      <w:pPr>
        <w:numPr>
          <w:ilvl w:val="6"/>
          <w:numId w:val="13"/>
        </w:numPr>
        <w:tabs>
          <w:tab w:val="left" w:pos="284"/>
          <w:tab w:val="left" w:pos="851"/>
        </w:tabs>
        <w:spacing w:after="160" w:line="259" w:lineRule="auto"/>
        <w:ind w:left="0" w:right="283" w:firstLine="0"/>
        <w:jc w:val="left"/>
        <w:outlineLvl w:val="0"/>
        <w:rPr>
          <w:rFonts w:ascii="Times New Roman" w:eastAsia="Calibri" w:hAnsi="Times New Roman"/>
          <w:i/>
          <w:sz w:val="24"/>
          <w:szCs w:val="24"/>
          <w:lang w:val="bg-BG"/>
        </w:rPr>
      </w:pPr>
      <w:r w:rsidRPr="000709A3">
        <w:rPr>
          <w:rFonts w:ascii="Times New Roman" w:eastAsia="Calibri" w:hAnsi="Times New Roman"/>
          <w:i/>
          <w:sz w:val="24"/>
          <w:szCs w:val="24"/>
          <w:lang w:val="bg-BG" w:bidi="bg-BG"/>
        </w:rPr>
        <w:t>Предлаган подход, план за работа и организация (в свободен текст и във формат на участника), включващ</w:t>
      </w:r>
      <w:r w:rsidRPr="000709A3">
        <w:rPr>
          <w:rFonts w:ascii="Times New Roman" w:eastAsia="Calibri" w:hAnsi="Times New Roman"/>
          <w:b/>
          <w:i/>
          <w:sz w:val="24"/>
          <w:szCs w:val="24"/>
          <w:lang w:val="bg-BG" w:bidi="bg-BG"/>
        </w:rPr>
        <w:t>:</w:t>
      </w:r>
      <w:r w:rsidRPr="000709A3">
        <w:rPr>
          <w:rFonts w:ascii="Times New Roman" w:eastAsia="Calibri" w:hAnsi="Times New Roman"/>
          <w:i/>
          <w:sz w:val="24"/>
          <w:szCs w:val="24"/>
          <w:lang w:val="bg-BG"/>
        </w:rPr>
        <w:t xml:space="preserve"> </w:t>
      </w:r>
    </w:p>
    <w:p w14:paraId="3C7AD503" w14:textId="77777777" w:rsidR="00A10ED4" w:rsidRPr="000709A3" w:rsidRDefault="00A10ED4" w:rsidP="008E694E">
      <w:pPr>
        <w:numPr>
          <w:ilvl w:val="0"/>
          <w:numId w:val="16"/>
        </w:numPr>
        <w:tabs>
          <w:tab w:val="left" w:pos="284"/>
          <w:tab w:val="left" w:pos="567"/>
          <w:tab w:val="left" w:pos="993"/>
          <w:tab w:val="left" w:pos="1276"/>
        </w:tabs>
        <w:spacing w:after="160" w:line="259" w:lineRule="auto"/>
        <w:ind w:left="284" w:right="283" w:firstLine="0"/>
        <w:jc w:val="left"/>
        <w:outlineLvl w:val="0"/>
        <w:rPr>
          <w:rFonts w:ascii="Times New Roman" w:eastAsia="Calibri" w:hAnsi="Times New Roman"/>
          <w:i/>
          <w:sz w:val="24"/>
          <w:szCs w:val="24"/>
          <w:lang w:val="bg-BG"/>
        </w:rPr>
      </w:pPr>
      <w:r w:rsidRPr="000709A3">
        <w:rPr>
          <w:rFonts w:ascii="Times New Roman" w:eastAsia="Calibri" w:hAnsi="Times New Roman"/>
          <w:i/>
          <w:sz w:val="24"/>
          <w:szCs w:val="24"/>
          <w:lang w:val="bg-BG" w:bidi="bg-BG"/>
        </w:rPr>
        <w:t xml:space="preserve"> Организация на строителния процес, включително временно строителство и организация на строителната площадка;</w:t>
      </w:r>
    </w:p>
    <w:p w14:paraId="4F4AB772" w14:textId="77777777" w:rsidR="00A10ED4" w:rsidRPr="000709A3" w:rsidRDefault="00A10ED4" w:rsidP="008E694E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spacing w:after="160" w:line="259" w:lineRule="auto"/>
        <w:ind w:left="284" w:right="283" w:firstLine="0"/>
        <w:jc w:val="left"/>
        <w:outlineLvl w:val="0"/>
        <w:rPr>
          <w:rFonts w:ascii="Times New Roman" w:eastAsia="Calibri" w:hAnsi="Times New Roman"/>
          <w:i/>
          <w:sz w:val="24"/>
          <w:szCs w:val="24"/>
          <w:lang w:val="bg-BG"/>
        </w:rPr>
      </w:pPr>
      <w:r w:rsidRPr="000709A3">
        <w:rPr>
          <w:rFonts w:ascii="Times New Roman" w:eastAsia="Calibri" w:hAnsi="Times New Roman"/>
          <w:i/>
          <w:sz w:val="24"/>
          <w:szCs w:val="24"/>
          <w:lang w:val="bg-BG" w:bidi="bg-BG"/>
        </w:rPr>
        <w:t xml:space="preserve"> Организация на доставките на материали и оборудване;</w:t>
      </w:r>
    </w:p>
    <w:p w14:paraId="006C64B6" w14:textId="77777777" w:rsidR="00A10ED4" w:rsidRPr="000709A3" w:rsidRDefault="00A10ED4" w:rsidP="008E694E">
      <w:pPr>
        <w:numPr>
          <w:ilvl w:val="0"/>
          <w:numId w:val="16"/>
        </w:numPr>
        <w:tabs>
          <w:tab w:val="left" w:pos="284"/>
          <w:tab w:val="left" w:pos="567"/>
          <w:tab w:val="left" w:pos="993"/>
          <w:tab w:val="left" w:pos="1276"/>
        </w:tabs>
        <w:spacing w:after="160" w:line="259" w:lineRule="auto"/>
        <w:ind w:left="284" w:right="283" w:firstLine="0"/>
        <w:jc w:val="left"/>
        <w:outlineLvl w:val="0"/>
        <w:rPr>
          <w:rFonts w:ascii="Times New Roman" w:eastAsia="Calibri" w:hAnsi="Times New Roman"/>
          <w:i/>
          <w:sz w:val="24"/>
          <w:szCs w:val="24"/>
          <w:lang w:val="bg-BG"/>
        </w:rPr>
      </w:pPr>
      <w:r w:rsidRPr="000709A3">
        <w:rPr>
          <w:rFonts w:ascii="Times New Roman" w:eastAsia="Calibri" w:hAnsi="Times New Roman"/>
          <w:i/>
          <w:sz w:val="24"/>
          <w:szCs w:val="24"/>
          <w:lang w:val="bg-BG" w:bidi="bg-BG"/>
        </w:rPr>
        <w:t xml:space="preserve"> Организация на персонала, взаимозаменяемост, разпределение на човешкия ресурс и отговорностите;</w:t>
      </w:r>
    </w:p>
    <w:p w14:paraId="59605ADB" w14:textId="77777777" w:rsidR="00A10ED4" w:rsidRPr="000709A3" w:rsidRDefault="00A10ED4" w:rsidP="008E694E">
      <w:pPr>
        <w:numPr>
          <w:ilvl w:val="6"/>
          <w:numId w:val="13"/>
        </w:numPr>
        <w:tabs>
          <w:tab w:val="left" w:pos="284"/>
          <w:tab w:val="left" w:pos="851"/>
        </w:tabs>
        <w:spacing w:after="160" w:line="259" w:lineRule="auto"/>
        <w:ind w:left="0" w:firstLine="0"/>
        <w:jc w:val="left"/>
        <w:rPr>
          <w:rFonts w:ascii="Times New Roman" w:eastAsia="Calibri" w:hAnsi="Times New Roman"/>
          <w:i/>
          <w:sz w:val="24"/>
          <w:szCs w:val="24"/>
          <w:lang w:val="bg-BG"/>
        </w:rPr>
      </w:pPr>
      <w:r w:rsidRPr="000709A3">
        <w:rPr>
          <w:rFonts w:ascii="Times New Roman" w:eastAsia="Calibri" w:hAnsi="Times New Roman"/>
          <w:i/>
          <w:sz w:val="24"/>
          <w:szCs w:val="24"/>
          <w:lang w:val="bg-BG"/>
        </w:rPr>
        <w:t>Предложение относно създаване на условия за спазване изискванията по ЗЗБУТ и Пожарна безопасност (в свободен текст и във формат на участника) с подробно описание на мерките за безопасност и здраве и пожарна безопасност, които ще бъдат въведени при изпълнението на обекта.</w:t>
      </w:r>
    </w:p>
    <w:p w14:paraId="608A5B00" w14:textId="77777777" w:rsidR="00A10ED4" w:rsidRPr="000709A3" w:rsidRDefault="00A10ED4" w:rsidP="008E694E">
      <w:pPr>
        <w:widowControl w:val="0"/>
        <w:tabs>
          <w:tab w:val="left" w:pos="720"/>
        </w:tabs>
        <w:autoSpaceDE w:val="0"/>
        <w:autoSpaceDN w:val="0"/>
        <w:adjustRightInd w:val="0"/>
        <w:spacing w:after="160" w:line="259" w:lineRule="auto"/>
        <w:ind w:right="283"/>
        <w:rPr>
          <w:rFonts w:ascii="Times New Roman" w:eastAsia="Calibri" w:hAnsi="Times New Roman"/>
          <w:sz w:val="24"/>
          <w:szCs w:val="24"/>
          <w:lang w:val="en-US" w:eastAsia="bg-BG"/>
        </w:rPr>
      </w:pPr>
    </w:p>
    <w:p w14:paraId="36D1F354" w14:textId="77777777" w:rsidR="00A10ED4" w:rsidRPr="000709A3" w:rsidRDefault="00A10ED4" w:rsidP="008E694E">
      <w:pPr>
        <w:widowControl w:val="0"/>
        <w:tabs>
          <w:tab w:val="left" w:pos="720"/>
        </w:tabs>
        <w:autoSpaceDE w:val="0"/>
        <w:autoSpaceDN w:val="0"/>
        <w:adjustRightInd w:val="0"/>
        <w:spacing w:after="160" w:line="259" w:lineRule="auto"/>
        <w:ind w:right="283"/>
        <w:rPr>
          <w:rFonts w:ascii="Times New Roman" w:eastAsia="MS ??" w:hAnsi="Times New Roman"/>
          <w:i/>
          <w:sz w:val="24"/>
          <w:szCs w:val="24"/>
          <w:lang w:val="bg-BG"/>
        </w:rPr>
      </w:pPr>
      <w:r w:rsidRPr="000709A3">
        <w:rPr>
          <w:rFonts w:ascii="Times New Roman" w:eastAsia="Calibri" w:hAnsi="Times New Roman"/>
          <w:b/>
          <w:i/>
          <w:sz w:val="24"/>
          <w:szCs w:val="24"/>
          <w:u w:val="single"/>
          <w:lang w:val="bg-BG"/>
        </w:rPr>
        <w:t xml:space="preserve">ВАЖНО! Моля попълнете настоящия раздел според предварително обявените условия на поръчката/изискванията, посочени в Техническите спецификации и показателите за оценка (указания за разработване) на офертите. </w:t>
      </w:r>
    </w:p>
    <w:p w14:paraId="2F70BFAC" w14:textId="77777777" w:rsidR="00A10ED4" w:rsidRPr="000709A3" w:rsidRDefault="00A10ED4" w:rsidP="008E694E">
      <w:pPr>
        <w:spacing w:after="160" w:line="259" w:lineRule="auto"/>
        <w:ind w:right="283"/>
        <w:rPr>
          <w:rFonts w:ascii="Times New Roman" w:eastAsia="Calibri" w:hAnsi="Times New Roman"/>
          <w:b/>
          <w:i/>
          <w:sz w:val="24"/>
          <w:szCs w:val="24"/>
          <w:lang w:val="bg-BG" w:eastAsia="bg-BG"/>
        </w:rPr>
      </w:pPr>
      <w:r w:rsidRPr="000709A3">
        <w:rPr>
          <w:rFonts w:ascii="Times New Roman" w:eastAsia="Calibri" w:hAnsi="Times New Roman"/>
          <w:b/>
          <w:i/>
          <w:sz w:val="24"/>
          <w:szCs w:val="24"/>
          <w:lang w:val="bg-BG" w:eastAsia="bg-BG"/>
        </w:rPr>
        <w:t xml:space="preserve">ВАЖНО! Предложението за изпълнението на поръчката се представя на хартиен носител и на електронен носител (диск) в нередактируем формат (например PDF или еквивалент).  </w:t>
      </w:r>
    </w:p>
    <w:p w14:paraId="13760161" w14:textId="77777777" w:rsidR="00BB573E" w:rsidRPr="000709A3" w:rsidRDefault="00BB573E" w:rsidP="00A10ED4">
      <w:pPr>
        <w:ind w:left="567" w:right="337"/>
        <w:jc w:val="left"/>
        <w:rPr>
          <w:rFonts w:ascii="Times New Roman" w:hAnsi="Times New Roman"/>
          <w:sz w:val="24"/>
          <w:szCs w:val="24"/>
          <w:lang w:val="bg-BG"/>
        </w:rPr>
      </w:pPr>
    </w:p>
    <w:p w14:paraId="311F9C30" w14:textId="77777777" w:rsidR="00BB573E" w:rsidRPr="000709A3" w:rsidRDefault="00BB573E" w:rsidP="00A10ED4">
      <w:pPr>
        <w:ind w:left="567" w:right="337"/>
        <w:jc w:val="left"/>
        <w:rPr>
          <w:rFonts w:ascii="Times New Roman" w:hAnsi="Times New Roman"/>
          <w:sz w:val="24"/>
          <w:szCs w:val="24"/>
          <w:lang w:val="bg-BG"/>
        </w:rPr>
      </w:pPr>
    </w:p>
    <w:p w14:paraId="24B7AEE3" w14:textId="77777777" w:rsidR="007D2BF7" w:rsidRPr="000709A3" w:rsidRDefault="007D2BF7" w:rsidP="007D2BF7">
      <w:pPr>
        <w:ind w:right="337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0709A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0709A3">
        <w:rPr>
          <w:rFonts w:ascii="Times New Roman" w:hAnsi="Times New Roman"/>
          <w:sz w:val="24"/>
          <w:szCs w:val="24"/>
          <w:lang w:val="bg-BG"/>
        </w:rPr>
        <w:tab/>
      </w:r>
      <w:r w:rsidRPr="000709A3">
        <w:rPr>
          <w:rFonts w:ascii="Times New Roman" w:hAnsi="Times New Roman"/>
          <w:sz w:val="24"/>
          <w:szCs w:val="24"/>
          <w:lang w:val="bg-BG"/>
        </w:rPr>
        <w:tab/>
      </w:r>
      <w:r w:rsidRPr="000709A3">
        <w:rPr>
          <w:rFonts w:ascii="Times New Roman" w:hAnsi="Times New Roman"/>
          <w:sz w:val="24"/>
          <w:szCs w:val="24"/>
          <w:lang w:val="bg-BG"/>
        </w:rPr>
        <w:tab/>
        <w:t xml:space="preserve">                                </w:t>
      </w:r>
      <w:r w:rsidRPr="000709A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709A3">
        <w:rPr>
          <w:rFonts w:ascii="Times New Roman" w:hAnsi="Times New Roman"/>
          <w:b/>
          <w:sz w:val="24"/>
          <w:szCs w:val="24"/>
          <w:lang w:val="bg-BG"/>
        </w:rPr>
        <w:t>УЧАСТНИК:</w:t>
      </w:r>
      <w:r w:rsidRPr="000709A3">
        <w:rPr>
          <w:rFonts w:ascii="Times New Roman" w:hAnsi="Times New Roman"/>
          <w:sz w:val="24"/>
          <w:szCs w:val="24"/>
          <w:lang w:val="bg-BG"/>
        </w:rPr>
        <w:t>………………..</w:t>
      </w:r>
    </w:p>
    <w:p w14:paraId="35BCFEF3" w14:textId="77777777" w:rsidR="007D2BF7" w:rsidRPr="000709A3" w:rsidRDefault="007D2BF7" w:rsidP="007D2BF7">
      <w:pPr>
        <w:ind w:right="337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0709A3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                                                                           (подпис и печат)</w:t>
      </w:r>
    </w:p>
    <w:p w14:paraId="2E8D8ADE" w14:textId="77777777" w:rsidR="007D2BF7" w:rsidRPr="000709A3" w:rsidRDefault="007D2BF7" w:rsidP="007D2BF7">
      <w:pPr>
        <w:ind w:right="337"/>
        <w:rPr>
          <w:rFonts w:ascii="Times New Roman" w:hAnsi="Times New Roman"/>
          <w:lang w:val="bg-BG"/>
        </w:rPr>
      </w:pPr>
    </w:p>
    <w:p w14:paraId="07153148" w14:textId="77777777" w:rsidR="00BB573E" w:rsidRPr="000709A3" w:rsidRDefault="00BB573E" w:rsidP="00A10ED4">
      <w:pPr>
        <w:widowControl w:val="0"/>
        <w:tabs>
          <w:tab w:val="left" w:pos="720"/>
        </w:tabs>
        <w:autoSpaceDE w:val="0"/>
        <w:autoSpaceDN w:val="0"/>
        <w:adjustRightInd w:val="0"/>
        <w:spacing w:after="160" w:line="259" w:lineRule="auto"/>
        <w:ind w:left="567" w:right="283"/>
        <w:rPr>
          <w:rFonts w:ascii="Times New Roman" w:eastAsia="Calibri" w:hAnsi="Times New Roman"/>
          <w:sz w:val="24"/>
          <w:szCs w:val="24"/>
          <w:lang w:val="en-US" w:eastAsia="bg-BG"/>
        </w:rPr>
      </w:pPr>
    </w:p>
    <w:p w14:paraId="53104756" w14:textId="77777777" w:rsidR="00113EE1" w:rsidRPr="000709A3" w:rsidRDefault="00113EE1" w:rsidP="00A10ED4">
      <w:pPr>
        <w:ind w:left="567" w:right="337"/>
        <w:rPr>
          <w:rFonts w:ascii="Times New Roman" w:hAnsi="Times New Roman"/>
          <w:b/>
          <w:i/>
          <w:sz w:val="22"/>
          <w:szCs w:val="22"/>
          <w:lang w:val="bg-BG"/>
        </w:rPr>
      </w:pPr>
    </w:p>
    <w:p w14:paraId="328D8037" w14:textId="77777777" w:rsidR="00113EE1" w:rsidRPr="000709A3" w:rsidRDefault="00113EE1" w:rsidP="00A10ED4">
      <w:pPr>
        <w:ind w:left="567" w:right="337"/>
        <w:rPr>
          <w:rFonts w:ascii="Times New Roman" w:hAnsi="Times New Roman"/>
          <w:b/>
          <w:i/>
          <w:sz w:val="22"/>
          <w:szCs w:val="22"/>
          <w:lang w:val="bg-BG"/>
        </w:rPr>
      </w:pPr>
    </w:p>
    <w:sectPr w:rsidR="00113EE1" w:rsidRPr="000709A3" w:rsidSect="008E694E">
      <w:headerReference w:type="default" r:id="rId9"/>
      <w:footerReference w:type="even" r:id="rId10"/>
      <w:footerReference w:type="default" r:id="rId11"/>
      <w:headerReference w:type="first" r:id="rId12"/>
      <w:pgSz w:w="11909" w:h="16834"/>
      <w:pgMar w:top="482" w:right="1843" w:bottom="357" w:left="1077" w:header="357" w:footer="85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4488CF" w15:done="0"/>
  <w15:commentEx w15:paraId="4BF682D8" w15:done="0"/>
  <w15:commentEx w15:paraId="4B06724F" w15:done="0"/>
  <w15:commentEx w15:paraId="54399FE6" w15:done="0"/>
  <w15:commentEx w15:paraId="41B82F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4488CF" w16cid:durableId="2265A0E7"/>
  <w16cid:commentId w16cid:paraId="4BF682D8" w16cid:durableId="2265A0E9"/>
  <w16cid:commentId w16cid:paraId="4B06724F" w16cid:durableId="2265A0EA"/>
  <w16cid:commentId w16cid:paraId="54399FE6" w16cid:durableId="2265A0EB"/>
  <w16cid:commentId w16cid:paraId="41B82F25" w16cid:durableId="2265A0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1D412" w14:textId="77777777" w:rsidR="003D2690" w:rsidRDefault="003D2690">
      <w:r>
        <w:separator/>
      </w:r>
    </w:p>
  </w:endnote>
  <w:endnote w:type="continuationSeparator" w:id="0">
    <w:p w14:paraId="4ABB8264" w14:textId="77777777" w:rsidR="003D2690" w:rsidRDefault="003D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7561C" w14:textId="77777777" w:rsidR="001C4CBB" w:rsidRDefault="001C4CBB" w:rsidP="00F6473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F6F54CD" w14:textId="77777777" w:rsidR="001C4CBB" w:rsidRDefault="001C4CBB" w:rsidP="00EF2A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2707D" w14:textId="77777777" w:rsidR="001C4CBB" w:rsidRDefault="001C4CBB" w:rsidP="00EF2A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B017E" w14:textId="77777777" w:rsidR="003D2690" w:rsidRDefault="003D2690">
      <w:r>
        <w:separator/>
      </w:r>
    </w:p>
  </w:footnote>
  <w:footnote w:type="continuationSeparator" w:id="0">
    <w:p w14:paraId="289F5615" w14:textId="77777777" w:rsidR="003D2690" w:rsidRDefault="003D2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2A675" w14:textId="77777777" w:rsidR="001C4CBB" w:rsidRPr="00280341" w:rsidRDefault="001C4CBB" w:rsidP="00280341">
    <w:pPr>
      <w:pStyle w:val="a4"/>
      <w:jc w:val="right"/>
      <w:rPr>
        <w:rFonts w:ascii="Times New Roman" w:hAnsi="Times New Roman"/>
        <w:lang w:val="en-US"/>
      </w:rPr>
    </w:pPr>
    <w:r w:rsidRPr="00120563">
      <w:rPr>
        <w:rFonts w:ascii="Times New Roman" w:hAnsi="Times New Roman"/>
        <w:b/>
        <w:i/>
        <w:color w:val="808080"/>
        <w:lang w:val="ru-RU"/>
      </w:rPr>
      <w:t xml:space="preserve">Приложение – </w:t>
    </w:r>
    <w:r>
      <w:rPr>
        <w:rFonts w:ascii="Times New Roman" w:hAnsi="Times New Roman"/>
        <w:b/>
        <w:i/>
        <w:color w:val="808080"/>
        <w:lang w:val="bg-BG"/>
      </w:rPr>
      <w:t>Техническо предложение</w:t>
    </w:r>
    <w:r w:rsidRPr="00120563">
      <w:rPr>
        <w:rFonts w:ascii="Times New Roman" w:hAnsi="Times New Roman"/>
        <w:b/>
        <w:i/>
        <w:color w:val="808080"/>
        <w:lang w:val="ru-RU"/>
      </w:rPr>
      <w:t xml:space="preserve"> ОБРАЗЕЦ </w:t>
    </w:r>
    <w:r w:rsidRPr="00554FC3">
      <w:rPr>
        <w:rFonts w:ascii="Times New Roman" w:hAnsi="Times New Roman"/>
        <w:b/>
        <w:i/>
        <w:color w:val="808080"/>
        <w:lang w:val="ru-RU"/>
      </w:rPr>
      <w:t>№</w:t>
    </w:r>
    <w:r>
      <w:rPr>
        <w:rFonts w:ascii="Times New Roman" w:hAnsi="Times New Roman"/>
        <w:b/>
        <w:i/>
        <w:color w:val="808080"/>
        <w:lang w:val="bg-BG"/>
      </w:rPr>
      <w:t>1</w:t>
    </w:r>
    <w:r w:rsidR="00280341">
      <w:rPr>
        <w:rFonts w:ascii="Times New Roman" w:hAnsi="Times New Roman"/>
        <w:b/>
        <w:i/>
        <w:color w:val="808080"/>
        <w:lang w:val="en-US"/>
      </w:rPr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01548" w14:textId="77777777" w:rsidR="001C4CBB" w:rsidRPr="00622E2F" w:rsidRDefault="008E694E" w:rsidP="008E694E">
    <w:pPr>
      <w:pStyle w:val="a4"/>
      <w:jc w:val="right"/>
      <w:rPr>
        <w:rFonts w:ascii="Times New Roman" w:hAnsi="Times New Roman"/>
        <w:lang w:val="bg-BG"/>
      </w:rPr>
    </w:pPr>
    <w:r>
      <w:rPr>
        <w:rFonts w:ascii="Times New Roman" w:hAnsi="Times New Roman"/>
        <w:b/>
        <w:i/>
        <w:color w:val="808080"/>
        <w:lang w:val="bg-BG"/>
      </w:rPr>
      <w:t>Предложение за изпълнение на поръчката</w:t>
    </w:r>
    <w:r w:rsidR="001C4CBB" w:rsidRPr="00120563">
      <w:rPr>
        <w:rFonts w:ascii="Times New Roman" w:hAnsi="Times New Roman"/>
        <w:b/>
        <w:i/>
        <w:color w:val="808080"/>
        <w:lang w:val="ru-RU"/>
      </w:rPr>
      <w:t xml:space="preserve"> ОБРАЗЕЦ </w:t>
    </w:r>
    <w:r w:rsidR="001C4CBB" w:rsidRPr="004610F0">
      <w:rPr>
        <w:rFonts w:ascii="Times New Roman" w:hAnsi="Times New Roman"/>
        <w:b/>
        <w:i/>
        <w:color w:val="808080"/>
        <w:lang w:val="ru-RU"/>
      </w:rPr>
      <w:t>№</w:t>
    </w:r>
    <w:r w:rsidR="005314E5">
      <w:rPr>
        <w:rFonts w:ascii="Times New Roman" w:hAnsi="Times New Roman"/>
        <w:b/>
        <w:i/>
        <w:color w:val="808080"/>
        <w:lang w:val="ru-RU"/>
      </w:rPr>
      <w:t>9</w:t>
    </w:r>
  </w:p>
  <w:p w14:paraId="4C4D504F" w14:textId="77777777" w:rsidR="001C4CBB" w:rsidRPr="00EF2A46" w:rsidRDefault="001C4CBB">
    <w:pPr>
      <w:pStyle w:val="a4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9B0"/>
    <w:multiLevelType w:val="hybridMultilevel"/>
    <w:tmpl w:val="7ECE45D2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20AA"/>
    <w:multiLevelType w:val="hybridMultilevel"/>
    <w:tmpl w:val="973696C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F2329"/>
    <w:multiLevelType w:val="hybridMultilevel"/>
    <w:tmpl w:val="084ED826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2E44180"/>
    <w:multiLevelType w:val="multilevel"/>
    <w:tmpl w:val="94946606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C045511"/>
    <w:multiLevelType w:val="hybridMultilevel"/>
    <w:tmpl w:val="B5B45E5E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F513A4"/>
    <w:multiLevelType w:val="multilevel"/>
    <w:tmpl w:val="DCCCF8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A5A29EF"/>
    <w:multiLevelType w:val="hybridMultilevel"/>
    <w:tmpl w:val="45FA05B0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D1F3C84"/>
    <w:multiLevelType w:val="hybridMultilevel"/>
    <w:tmpl w:val="375E91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191F71"/>
    <w:multiLevelType w:val="hybridMultilevel"/>
    <w:tmpl w:val="07189F2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D61728"/>
    <w:multiLevelType w:val="hybridMultilevel"/>
    <w:tmpl w:val="21DC371E"/>
    <w:lvl w:ilvl="0" w:tplc="D28AA572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2D31DF"/>
    <w:multiLevelType w:val="hybridMultilevel"/>
    <w:tmpl w:val="C4A8E2BE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6A405E43"/>
    <w:multiLevelType w:val="hybridMultilevel"/>
    <w:tmpl w:val="6A9EBB1C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72617"/>
    <w:multiLevelType w:val="hybridMultilevel"/>
    <w:tmpl w:val="63C4E3CC"/>
    <w:lvl w:ilvl="0" w:tplc="A6B28E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78854DB9"/>
    <w:multiLevelType w:val="hybridMultilevel"/>
    <w:tmpl w:val="2DCE99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45B1E"/>
    <w:multiLevelType w:val="hybridMultilevel"/>
    <w:tmpl w:val="899CAC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76F18"/>
    <w:multiLevelType w:val="hybridMultilevel"/>
    <w:tmpl w:val="70BEAF4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E116DC"/>
    <w:multiLevelType w:val="hybridMultilevel"/>
    <w:tmpl w:val="C8C498C8"/>
    <w:lvl w:ilvl="0" w:tplc="AE4E9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315676"/>
    <w:multiLevelType w:val="hybridMultilevel"/>
    <w:tmpl w:val="627812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10"/>
  </w:num>
  <w:num w:numId="6">
    <w:abstractNumId w:val="8"/>
  </w:num>
  <w:num w:numId="7">
    <w:abstractNumId w:val="16"/>
  </w:num>
  <w:num w:numId="8">
    <w:abstractNumId w:val="0"/>
  </w:num>
  <w:num w:numId="9">
    <w:abstractNumId w:val="7"/>
  </w:num>
  <w:num w:numId="10">
    <w:abstractNumId w:val="15"/>
  </w:num>
  <w:num w:numId="11">
    <w:abstractNumId w:val="2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17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B5"/>
    <w:rsid w:val="00016389"/>
    <w:rsid w:val="000229DA"/>
    <w:rsid w:val="00035862"/>
    <w:rsid w:val="000363E5"/>
    <w:rsid w:val="00056051"/>
    <w:rsid w:val="00057F5B"/>
    <w:rsid w:val="00065829"/>
    <w:rsid w:val="0006688C"/>
    <w:rsid w:val="000709A3"/>
    <w:rsid w:val="00074707"/>
    <w:rsid w:val="0009621B"/>
    <w:rsid w:val="00097FF3"/>
    <w:rsid w:val="000B1962"/>
    <w:rsid w:val="000B678F"/>
    <w:rsid w:val="000D26A5"/>
    <w:rsid w:val="000F1FD3"/>
    <w:rsid w:val="000F7828"/>
    <w:rsid w:val="00113EE1"/>
    <w:rsid w:val="00120563"/>
    <w:rsid w:val="00161285"/>
    <w:rsid w:val="00164D35"/>
    <w:rsid w:val="00174560"/>
    <w:rsid w:val="0017655B"/>
    <w:rsid w:val="00180A99"/>
    <w:rsid w:val="001965E9"/>
    <w:rsid w:val="001968CB"/>
    <w:rsid w:val="001A4406"/>
    <w:rsid w:val="001C1ED7"/>
    <w:rsid w:val="001C4CBB"/>
    <w:rsid w:val="001D5FBB"/>
    <w:rsid w:val="001D6026"/>
    <w:rsid w:val="001F217B"/>
    <w:rsid w:val="001F3BD3"/>
    <w:rsid w:val="0021375C"/>
    <w:rsid w:val="00235A1E"/>
    <w:rsid w:val="00246AD8"/>
    <w:rsid w:val="0025549D"/>
    <w:rsid w:val="00263655"/>
    <w:rsid w:val="00272673"/>
    <w:rsid w:val="00280341"/>
    <w:rsid w:val="00285C31"/>
    <w:rsid w:val="00293667"/>
    <w:rsid w:val="00295B68"/>
    <w:rsid w:val="002A3295"/>
    <w:rsid w:val="002C4C8A"/>
    <w:rsid w:val="002D4AD7"/>
    <w:rsid w:val="002F51D5"/>
    <w:rsid w:val="00304372"/>
    <w:rsid w:val="0030690A"/>
    <w:rsid w:val="00315D41"/>
    <w:rsid w:val="00316C7C"/>
    <w:rsid w:val="00344828"/>
    <w:rsid w:val="00347D28"/>
    <w:rsid w:val="0035051C"/>
    <w:rsid w:val="00354AD2"/>
    <w:rsid w:val="00355A7D"/>
    <w:rsid w:val="00373A98"/>
    <w:rsid w:val="00381154"/>
    <w:rsid w:val="0038438C"/>
    <w:rsid w:val="00385093"/>
    <w:rsid w:val="003A6CFE"/>
    <w:rsid w:val="003D2690"/>
    <w:rsid w:val="003E7A1E"/>
    <w:rsid w:val="003F41F3"/>
    <w:rsid w:val="00405294"/>
    <w:rsid w:val="00411183"/>
    <w:rsid w:val="00413C21"/>
    <w:rsid w:val="0042074A"/>
    <w:rsid w:val="00423E15"/>
    <w:rsid w:val="00434780"/>
    <w:rsid w:val="00435FF2"/>
    <w:rsid w:val="00436B82"/>
    <w:rsid w:val="0045559B"/>
    <w:rsid w:val="004610F0"/>
    <w:rsid w:val="00467FAD"/>
    <w:rsid w:val="00481973"/>
    <w:rsid w:val="004A3476"/>
    <w:rsid w:val="004B5F22"/>
    <w:rsid w:val="004E2057"/>
    <w:rsid w:val="004E49D1"/>
    <w:rsid w:val="004E752E"/>
    <w:rsid w:val="004F1871"/>
    <w:rsid w:val="00505E9C"/>
    <w:rsid w:val="00512C63"/>
    <w:rsid w:val="005168DC"/>
    <w:rsid w:val="00526CB1"/>
    <w:rsid w:val="005314E5"/>
    <w:rsid w:val="00531E4F"/>
    <w:rsid w:val="00545784"/>
    <w:rsid w:val="00550A92"/>
    <w:rsid w:val="00554FC3"/>
    <w:rsid w:val="00586646"/>
    <w:rsid w:val="00591101"/>
    <w:rsid w:val="00591116"/>
    <w:rsid w:val="005961F7"/>
    <w:rsid w:val="005A7A4B"/>
    <w:rsid w:val="005B64E7"/>
    <w:rsid w:val="005C41EA"/>
    <w:rsid w:val="005D2E3C"/>
    <w:rsid w:val="005F19A0"/>
    <w:rsid w:val="005F492B"/>
    <w:rsid w:val="00616FED"/>
    <w:rsid w:val="00622E2F"/>
    <w:rsid w:val="00626653"/>
    <w:rsid w:val="00637353"/>
    <w:rsid w:val="006415E8"/>
    <w:rsid w:val="00646490"/>
    <w:rsid w:val="00687346"/>
    <w:rsid w:val="006911DA"/>
    <w:rsid w:val="006B1117"/>
    <w:rsid w:val="006C5594"/>
    <w:rsid w:val="006C57C5"/>
    <w:rsid w:val="006D47D7"/>
    <w:rsid w:val="006D61AF"/>
    <w:rsid w:val="006F0065"/>
    <w:rsid w:val="0072215B"/>
    <w:rsid w:val="007516B2"/>
    <w:rsid w:val="00765D42"/>
    <w:rsid w:val="00772BBC"/>
    <w:rsid w:val="00776437"/>
    <w:rsid w:val="00787EB5"/>
    <w:rsid w:val="00791A02"/>
    <w:rsid w:val="007A082A"/>
    <w:rsid w:val="007A138E"/>
    <w:rsid w:val="007A486E"/>
    <w:rsid w:val="007A6980"/>
    <w:rsid w:val="007B1350"/>
    <w:rsid w:val="007B3D8D"/>
    <w:rsid w:val="007C6BAA"/>
    <w:rsid w:val="007D2BF7"/>
    <w:rsid w:val="007D69E1"/>
    <w:rsid w:val="007E0A4C"/>
    <w:rsid w:val="007E586B"/>
    <w:rsid w:val="00813265"/>
    <w:rsid w:val="00820CB6"/>
    <w:rsid w:val="008371CA"/>
    <w:rsid w:val="00847603"/>
    <w:rsid w:val="00852DBC"/>
    <w:rsid w:val="008622FA"/>
    <w:rsid w:val="0086618B"/>
    <w:rsid w:val="008721F8"/>
    <w:rsid w:val="00875489"/>
    <w:rsid w:val="008754C4"/>
    <w:rsid w:val="00877023"/>
    <w:rsid w:val="008A47D0"/>
    <w:rsid w:val="008B1B19"/>
    <w:rsid w:val="008E5A53"/>
    <w:rsid w:val="008E694E"/>
    <w:rsid w:val="0090639A"/>
    <w:rsid w:val="009150EF"/>
    <w:rsid w:val="00922D91"/>
    <w:rsid w:val="00955459"/>
    <w:rsid w:val="00971A05"/>
    <w:rsid w:val="00973F22"/>
    <w:rsid w:val="009768CC"/>
    <w:rsid w:val="00993A2A"/>
    <w:rsid w:val="009A7E6B"/>
    <w:rsid w:val="009C3257"/>
    <w:rsid w:val="009E7A67"/>
    <w:rsid w:val="009F4FD5"/>
    <w:rsid w:val="00A10ED4"/>
    <w:rsid w:val="00A35CE2"/>
    <w:rsid w:val="00A376D1"/>
    <w:rsid w:val="00A376E0"/>
    <w:rsid w:val="00A4778C"/>
    <w:rsid w:val="00A55D62"/>
    <w:rsid w:val="00A61D14"/>
    <w:rsid w:val="00A641D3"/>
    <w:rsid w:val="00A65213"/>
    <w:rsid w:val="00A6754C"/>
    <w:rsid w:val="00A73E86"/>
    <w:rsid w:val="00A756BA"/>
    <w:rsid w:val="00AB03D9"/>
    <w:rsid w:val="00AB25A6"/>
    <w:rsid w:val="00AC34AF"/>
    <w:rsid w:val="00AC6C3E"/>
    <w:rsid w:val="00AE208B"/>
    <w:rsid w:val="00AF2181"/>
    <w:rsid w:val="00AF7DA2"/>
    <w:rsid w:val="00B01CEF"/>
    <w:rsid w:val="00B147D4"/>
    <w:rsid w:val="00B17659"/>
    <w:rsid w:val="00B22ACE"/>
    <w:rsid w:val="00B32532"/>
    <w:rsid w:val="00B36C30"/>
    <w:rsid w:val="00B556E1"/>
    <w:rsid w:val="00B629E8"/>
    <w:rsid w:val="00B80193"/>
    <w:rsid w:val="00B95718"/>
    <w:rsid w:val="00BA55A0"/>
    <w:rsid w:val="00BB573E"/>
    <w:rsid w:val="00BB70D0"/>
    <w:rsid w:val="00BF0D2F"/>
    <w:rsid w:val="00C04E29"/>
    <w:rsid w:val="00C06DEF"/>
    <w:rsid w:val="00C2372F"/>
    <w:rsid w:val="00C401E6"/>
    <w:rsid w:val="00C4214C"/>
    <w:rsid w:val="00C56345"/>
    <w:rsid w:val="00C60D3D"/>
    <w:rsid w:val="00C62A71"/>
    <w:rsid w:val="00C6327E"/>
    <w:rsid w:val="00C657C7"/>
    <w:rsid w:val="00C90470"/>
    <w:rsid w:val="00C926E2"/>
    <w:rsid w:val="00C927A0"/>
    <w:rsid w:val="00C92926"/>
    <w:rsid w:val="00C94C25"/>
    <w:rsid w:val="00C95148"/>
    <w:rsid w:val="00C962CD"/>
    <w:rsid w:val="00CB2B6C"/>
    <w:rsid w:val="00CB341D"/>
    <w:rsid w:val="00CD623C"/>
    <w:rsid w:val="00CE1E2B"/>
    <w:rsid w:val="00CF3C0D"/>
    <w:rsid w:val="00D06704"/>
    <w:rsid w:val="00D06CC5"/>
    <w:rsid w:val="00D22E1C"/>
    <w:rsid w:val="00D317DE"/>
    <w:rsid w:val="00D33549"/>
    <w:rsid w:val="00D3459A"/>
    <w:rsid w:val="00D357AF"/>
    <w:rsid w:val="00D3693A"/>
    <w:rsid w:val="00D61B31"/>
    <w:rsid w:val="00D6351D"/>
    <w:rsid w:val="00D641D6"/>
    <w:rsid w:val="00D660E5"/>
    <w:rsid w:val="00D701E3"/>
    <w:rsid w:val="00D71E95"/>
    <w:rsid w:val="00DA35BC"/>
    <w:rsid w:val="00DC3AC3"/>
    <w:rsid w:val="00DD3A0D"/>
    <w:rsid w:val="00E024C2"/>
    <w:rsid w:val="00E2189C"/>
    <w:rsid w:val="00E23B56"/>
    <w:rsid w:val="00E326AB"/>
    <w:rsid w:val="00E32D8E"/>
    <w:rsid w:val="00E44F43"/>
    <w:rsid w:val="00E500FC"/>
    <w:rsid w:val="00E64CF9"/>
    <w:rsid w:val="00E85DBD"/>
    <w:rsid w:val="00EB6459"/>
    <w:rsid w:val="00EF2A46"/>
    <w:rsid w:val="00EF6F9E"/>
    <w:rsid w:val="00F03770"/>
    <w:rsid w:val="00F118DE"/>
    <w:rsid w:val="00F24523"/>
    <w:rsid w:val="00F52505"/>
    <w:rsid w:val="00F64738"/>
    <w:rsid w:val="00F759C6"/>
    <w:rsid w:val="00F82413"/>
    <w:rsid w:val="00F91838"/>
    <w:rsid w:val="00F91AD9"/>
    <w:rsid w:val="00F92DCC"/>
    <w:rsid w:val="00F9395F"/>
    <w:rsid w:val="00FA1810"/>
    <w:rsid w:val="00FA1953"/>
    <w:rsid w:val="00FB0ACB"/>
    <w:rsid w:val="00FE1369"/>
    <w:rsid w:val="00FE2C7D"/>
    <w:rsid w:val="00FF1D48"/>
    <w:rsid w:val="00FF2EB8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C0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C3"/>
    <w:pPr>
      <w:jc w:val="both"/>
    </w:pPr>
    <w:rPr>
      <w:rFonts w:ascii="Timok" w:hAnsi="Timok"/>
      <w:lang w:val="en-GB"/>
    </w:rPr>
  </w:style>
  <w:style w:type="paragraph" w:styleId="1">
    <w:name w:val="heading 1"/>
    <w:basedOn w:val="a"/>
    <w:next w:val="a"/>
    <w:qFormat/>
    <w:rsid w:val="00787EB5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787EB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87EB5"/>
    <w:pPr>
      <w:keepNext/>
      <w:jc w:val="center"/>
      <w:outlineLvl w:val="2"/>
    </w:pPr>
    <w:rPr>
      <w:rFonts w:ascii="Dutch" w:hAnsi="Dutch"/>
      <w:b/>
      <w:sz w:val="32"/>
    </w:rPr>
  </w:style>
  <w:style w:type="paragraph" w:styleId="4">
    <w:name w:val="heading 4"/>
    <w:basedOn w:val="a"/>
    <w:next w:val="a"/>
    <w:qFormat/>
    <w:rsid w:val="00787EB5"/>
    <w:pPr>
      <w:keepNext/>
      <w:ind w:firstLine="720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787EB5"/>
    <w:pPr>
      <w:keepNext/>
      <w:ind w:firstLine="1418"/>
      <w:outlineLvl w:val="4"/>
    </w:pPr>
    <w:rPr>
      <w:rFonts w:ascii="Times New Roman" w:hAnsi="Times New Roman"/>
      <w:b/>
      <w:sz w:val="24"/>
      <w:lang w:val="bg-BG"/>
    </w:rPr>
  </w:style>
  <w:style w:type="paragraph" w:styleId="6">
    <w:name w:val="heading 6"/>
    <w:basedOn w:val="a"/>
    <w:next w:val="a"/>
    <w:qFormat/>
    <w:rsid w:val="00787EB5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paragraph" w:styleId="7">
    <w:name w:val="heading 7"/>
    <w:basedOn w:val="a"/>
    <w:next w:val="a"/>
    <w:link w:val="70"/>
    <w:qFormat/>
    <w:rsid w:val="00787EB5"/>
    <w:pPr>
      <w:keepNext/>
      <w:ind w:left="-630"/>
      <w:outlineLvl w:val="6"/>
    </w:pPr>
    <w:rPr>
      <w:rFonts w:ascii="Times New Roman" w:hAnsi="Times New Roman"/>
      <w:b/>
      <w:sz w:val="32"/>
      <w:lang w:val="bg-BG"/>
    </w:rPr>
  </w:style>
  <w:style w:type="paragraph" w:styleId="8">
    <w:name w:val="heading 8"/>
    <w:basedOn w:val="a"/>
    <w:next w:val="a"/>
    <w:link w:val="80"/>
    <w:qFormat/>
    <w:rsid w:val="00787EB5"/>
    <w:pPr>
      <w:keepNext/>
      <w:outlineLvl w:val="7"/>
    </w:pPr>
    <w:rPr>
      <w:rFonts w:ascii="Times New Roman" w:hAnsi="Times New Roman"/>
      <w:b/>
      <w:bCs/>
      <w:sz w:val="32"/>
      <w:lang w:val="bg-BG"/>
    </w:rPr>
  </w:style>
  <w:style w:type="paragraph" w:styleId="9">
    <w:name w:val="heading 9"/>
    <w:basedOn w:val="a"/>
    <w:next w:val="a"/>
    <w:link w:val="90"/>
    <w:qFormat/>
    <w:rsid w:val="00787EB5"/>
    <w:pPr>
      <w:keepNext/>
      <w:ind w:left="5760" w:firstLine="720"/>
      <w:jc w:val="center"/>
      <w:outlineLvl w:val="8"/>
    </w:pPr>
    <w:rPr>
      <w:rFonts w:ascii="Times New Roman" w:hAnsi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787EB5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787EB5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787EB5"/>
    <w:pPr>
      <w:tabs>
        <w:tab w:val="center" w:pos="4320"/>
        <w:tab w:val="right" w:pos="8640"/>
      </w:tabs>
    </w:pPr>
  </w:style>
  <w:style w:type="paragraph" w:styleId="30">
    <w:name w:val="Body Text Indent 3"/>
    <w:basedOn w:val="a"/>
    <w:rsid w:val="00787EB5"/>
    <w:pPr>
      <w:ind w:left="720" w:firstLine="105"/>
    </w:pPr>
    <w:rPr>
      <w:rFonts w:ascii="Times New Roman" w:hAnsi="Times New Roman"/>
      <w:sz w:val="28"/>
      <w:lang w:val="bg-BG"/>
    </w:rPr>
  </w:style>
  <w:style w:type="paragraph" w:styleId="a5">
    <w:name w:val="Title"/>
    <w:basedOn w:val="a"/>
    <w:qFormat/>
    <w:rsid w:val="00787EB5"/>
    <w:pPr>
      <w:spacing w:before="240" w:after="60"/>
      <w:jc w:val="center"/>
    </w:pPr>
    <w:rPr>
      <w:rFonts w:ascii="Arial" w:hAnsi="Arial"/>
      <w:b/>
      <w:sz w:val="32"/>
    </w:rPr>
  </w:style>
  <w:style w:type="paragraph" w:styleId="a6">
    <w:name w:val="Body Text"/>
    <w:basedOn w:val="a"/>
    <w:rsid w:val="00787EB5"/>
    <w:pPr>
      <w:spacing w:after="120"/>
    </w:pPr>
  </w:style>
  <w:style w:type="paragraph" w:styleId="20">
    <w:name w:val="Body Text 2"/>
    <w:basedOn w:val="a"/>
    <w:link w:val="21"/>
    <w:rsid w:val="00787EB5"/>
    <w:pPr>
      <w:spacing w:after="120"/>
      <w:ind w:left="283"/>
    </w:pPr>
  </w:style>
  <w:style w:type="paragraph" w:customStyle="1" w:styleId="BodyText4">
    <w:name w:val="Body Text 4"/>
    <w:basedOn w:val="20"/>
    <w:rsid w:val="00787EB5"/>
  </w:style>
  <w:style w:type="paragraph" w:styleId="22">
    <w:name w:val="Body Text Indent 2"/>
    <w:basedOn w:val="a"/>
    <w:rsid w:val="00787EB5"/>
    <w:pPr>
      <w:ind w:left="720"/>
    </w:pPr>
    <w:rPr>
      <w:rFonts w:ascii="Times New Roman" w:hAnsi="Times New Roman"/>
      <w:sz w:val="28"/>
      <w:lang w:val="bg-BG"/>
    </w:rPr>
  </w:style>
  <w:style w:type="paragraph" w:styleId="a7">
    <w:name w:val="Body Text Indent"/>
    <w:basedOn w:val="a"/>
    <w:rsid w:val="00787EB5"/>
    <w:pPr>
      <w:ind w:firstLine="720"/>
    </w:pPr>
    <w:rPr>
      <w:rFonts w:ascii="Dutch" w:hAnsi="Dutch"/>
      <w:b/>
      <w:sz w:val="24"/>
      <w:lang w:val="bg-BG"/>
    </w:rPr>
  </w:style>
  <w:style w:type="paragraph" w:styleId="a8">
    <w:name w:val="Block Text"/>
    <w:basedOn w:val="a"/>
    <w:rsid w:val="00787EB5"/>
    <w:pPr>
      <w:ind w:left="-426" w:right="352" w:hanging="24"/>
    </w:pPr>
    <w:rPr>
      <w:rFonts w:ascii="Times New Roman" w:hAnsi="Times New Roman"/>
      <w:b/>
      <w:sz w:val="28"/>
      <w:lang w:val="bg-BG"/>
    </w:rPr>
  </w:style>
  <w:style w:type="paragraph" w:styleId="31">
    <w:name w:val="Body Text 3"/>
    <w:basedOn w:val="a"/>
    <w:rsid w:val="00787EB5"/>
    <w:rPr>
      <w:rFonts w:ascii="Times New Roman" w:hAnsi="Times New Roman"/>
      <w:b/>
      <w:bCs/>
      <w:sz w:val="28"/>
      <w:lang w:val="bg-BG"/>
    </w:rPr>
  </w:style>
  <w:style w:type="character" w:styleId="a9">
    <w:name w:val="page number"/>
    <w:basedOn w:val="a0"/>
    <w:rsid w:val="00787EB5"/>
  </w:style>
  <w:style w:type="paragraph" w:customStyle="1" w:styleId="firstline">
    <w:name w:val="firstline"/>
    <w:basedOn w:val="a"/>
    <w:next w:val="a"/>
    <w:rsid w:val="00787EB5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Style">
    <w:name w:val="Style"/>
    <w:rsid w:val="00787EB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sr-Cyrl-CS" w:eastAsia="sr-Cyrl-CS"/>
    </w:rPr>
  </w:style>
  <w:style w:type="paragraph" w:customStyle="1" w:styleId="CharCharCharCharCharChar1Char">
    <w:name w:val="Char Char Char Char Char Char1 Char"/>
    <w:basedOn w:val="a"/>
    <w:rsid w:val="00787EB5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customStyle="1" w:styleId="CharCharChar">
    <w:name w:val="Char Char Char"/>
    <w:basedOn w:val="a"/>
    <w:rsid w:val="00787EB5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787EB5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character" w:customStyle="1" w:styleId="21">
    <w:name w:val="Основен текст 2 Знак"/>
    <w:link w:val="20"/>
    <w:rsid w:val="0017655B"/>
    <w:rPr>
      <w:rFonts w:ascii="Timok" w:hAnsi="Timok"/>
      <w:lang w:val="en-GB" w:eastAsia="en-US"/>
    </w:rPr>
  </w:style>
  <w:style w:type="character" w:styleId="aa">
    <w:name w:val="annotation reference"/>
    <w:uiPriority w:val="99"/>
    <w:rsid w:val="00056051"/>
    <w:rPr>
      <w:sz w:val="16"/>
      <w:szCs w:val="16"/>
    </w:rPr>
  </w:style>
  <w:style w:type="paragraph" w:styleId="ab">
    <w:name w:val="annotation text"/>
    <w:basedOn w:val="a"/>
    <w:link w:val="ac"/>
    <w:rsid w:val="00056051"/>
  </w:style>
  <w:style w:type="character" w:customStyle="1" w:styleId="ac">
    <w:name w:val="Текст на коментар Знак"/>
    <w:link w:val="ab"/>
    <w:rsid w:val="00056051"/>
    <w:rPr>
      <w:rFonts w:ascii="Timok" w:hAnsi="Timok"/>
      <w:lang w:val="en-GB" w:eastAsia="en-US"/>
    </w:rPr>
  </w:style>
  <w:style w:type="paragraph" w:styleId="ad">
    <w:name w:val="annotation subject"/>
    <w:basedOn w:val="ab"/>
    <w:next w:val="ab"/>
    <w:link w:val="ae"/>
    <w:rsid w:val="00056051"/>
    <w:rPr>
      <w:b/>
      <w:bCs/>
    </w:rPr>
  </w:style>
  <w:style w:type="character" w:customStyle="1" w:styleId="ae">
    <w:name w:val="Предмет на коментар Знак"/>
    <w:link w:val="ad"/>
    <w:rsid w:val="00056051"/>
    <w:rPr>
      <w:rFonts w:ascii="Timok" w:hAnsi="Timok"/>
      <w:b/>
      <w:bCs/>
      <w:lang w:val="en-GB" w:eastAsia="en-US"/>
    </w:rPr>
  </w:style>
  <w:style w:type="paragraph" w:styleId="af">
    <w:name w:val="Balloon Text"/>
    <w:basedOn w:val="a"/>
    <w:link w:val="af0"/>
    <w:rsid w:val="00056051"/>
    <w:rPr>
      <w:rFonts w:ascii="Tahoma" w:hAnsi="Tahoma"/>
      <w:sz w:val="16"/>
      <w:szCs w:val="16"/>
    </w:rPr>
  </w:style>
  <w:style w:type="character" w:customStyle="1" w:styleId="af0">
    <w:name w:val="Изнесен текст Знак"/>
    <w:link w:val="af"/>
    <w:rsid w:val="00056051"/>
    <w:rPr>
      <w:rFonts w:ascii="Tahoma" w:hAnsi="Tahoma" w:cs="Tahoma"/>
      <w:sz w:val="16"/>
      <w:szCs w:val="16"/>
      <w:lang w:val="en-GB" w:eastAsia="en-US"/>
    </w:rPr>
  </w:style>
  <w:style w:type="character" w:customStyle="1" w:styleId="70">
    <w:name w:val="Заглавие 7 Знак"/>
    <w:link w:val="7"/>
    <w:rsid w:val="00B95718"/>
    <w:rPr>
      <w:b/>
      <w:sz w:val="32"/>
      <w:lang w:eastAsia="en-US"/>
    </w:rPr>
  </w:style>
  <w:style w:type="character" w:customStyle="1" w:styleId="80">
    <w:name w:val="Заглавие 8 Знак"/>
    <w:link w:val="8"/>
    <w:rsid w:val="00B95718"/>
    <w:rPr>
      <w:b/>
      <w:bCs/>
      <w:sz w:val="32"/>
      <w:lang w:eastAsia="en-US"/>
    </w:rPr>
  </w:style>
  <w:style w:type="character" w:customStyle="1" w:styleId="90">
    <w:name w:val="Заглавие 9 Знак"/>
    <w:link w:val="9"/>
    <w:uiPriority w:val="9"/>
    <w:rsid w:val="00B95718"/>
    <w:rPr>
      <w:b/>
      <w:sz w:val="28"/>
      <w:lang w:eastAsia="en-US"/>
    </w:rPr>
  </w:style>
  <w:style w:type="numbering" w:customStyle="1" w:styleId="10">
    <w:name w:val="Без списък1"/>
    <w:next w:val="a2"/>
    <w:uiPriority w:val="99"/>
    <w:semiHidden/>
    <w:rsid w:val="00B95718"/>
  </w:style>
  <w:style w:type="numbering" w:customStyle="1" w:styleId="11">
    <w:name w:val="Без списък11"/>
    <w:next w:val="a2"/>
    <w:uiPriority w:val="99"/>
    <w:semiHidden/>
    <w:rsid w:val="00A10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C3"/>
    <w:pPr>
      <w:jc w:val="both"/>
    </w:pPr>
    <w:rPr>
      <w:rFonts w:ascii="Timok" w:hAnsi="Timok"/>
      <w:lang w:val="en-GB"/>
    </w:rPr>
  </w:style>
  <w:style w:type="paragraph" w:styleId="1">
    <w:name w:val="heading 1"/>
    <w:basedOn w:val="a"/>
    <w:next w:val="a"/>
    <w:qFormat/>
    <w:rsid w:val="00787EB5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787EB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87EB5"/>
    <w:pPr>
      <w:keepNext/>
      <w:jc w:val="center"/>
      <w:outlineLvl w:val="2"/>
    </w:pPr>
    <w:rPr>
      <w:rFonts w:ascii="Dutch" w:hAnsi="Dutch"/>
      <w:b/>
      <w:sz w:val="32"/>
    </w:rPr>
  </w:style>
  <w:style w:type="paragraph" w:styleId="4">
    <w:name w:val="heading 4"/>
    <w:basedOn w:val="a"/>
    <w:next w:val="a"/>
    <w:qFormat/>
    <w:rsid w:val="00787EB5"/>
    <w:pPr>
      <w:keepNext/>
      <w:ind w:firstLine="720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787EB5"/>
    <w:pPr>
      <w:keepNext/>
      <w:ind w:firstLine="1418"/>
      <w:outlineLvl w:val="4"/>
    </w:pPr>
    <w:rPr>
      <w:rFonts w:ascii="Times New Roman" w:hAnsi="Times New Roman"/>
      <w:b/>
      <w:sz w:val="24"/>
      <w:lang w:val="bg-BG"/>
    </w:rPr>
  </w:style>
  <w:style w:type="paragraph" w:styleId="6">
    <w:name w:val="heading 6"/>
    <w:basedOn w:val="a"/>
    <w:next w:val="a"/>
    <w:qFormat/>
    <w:rsid w:val="00787EB5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paragraph" w:styleId="7">
    <w:name w:val="heading 7"/>
    <w:basedOn w:val="a"/>
    <w:next w:val="a"/>
    <w:link w:val="70"/>
    <w:qFormat/>
    <w:rsid w:val="00787EB5"/>
    <w:pPr>
      <w:keepNext/>
      <w:ind w:left="-630"/>
      <w:outlineLvl w:val="6"/>
    </w:pPr>
    <w:rPr>
      <w:rFonts w:ascii="Times New Roman" w:hAnsi="Times New Roman"/>
      <w:b/>
      <w:sz w:val="32"/>
      <w:lang w:val="bg-BG"/>
    </w:rPr>
  </w:style>
  <w:style w:type="paragraph" w:styleId="8">
    <w:name w:val="heading 8"/>
    <w:basedOn w:val="a"/>
    <w:next w:val="a"/>
    <w:link w:val="80"/>
    <w:qFormat/>
    <w:rsid w:val="00787EB5"/>
    <w:pPr>
      <w:keepNext/>
      <w:outlineLvl w:val="7"/>
    </w:pPr>
    <w:rPr>
      <w:rFonts w:ascii="Times New Roman" w:hAnsi="Times New Roman"/>
      <w:b/>
      <w:bCs/>
      <w:sz w:val="32"/>
      <w:lang w:val="bg-BG"/>
    </w:rPr>
  </w:style>
  <w:style w:type="paragraph" w:styleId="9">
    <w:name w:val="heading 9"/>
    <w:basedOn w:val="a"/>
    <w:next w:val="a"/>
    <w:link w:val="90"/>
    <w:qFormat/>
    <w:rsid w:val="00787EB5"/>
    <w:pPr>
      <w:keepNext/>
      <w:ind w:left="5760" w:firstLine="720"/>
      <w:jc w:val="center"/>
      <w:outlineLvl w:val="8"/>
    </w:pPr>
    <w:rPr>
      <w:rFonts w:ascii="Times New Roman" w:hAnsi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787EB5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787EB5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787EB5"/>
    <w:pPr>
      <w:tabs>
        <w:tab w:val="center" w:pos="4320"/>
        <w:tab w:val="right" w:pos="8640"/>
      </w:tabs>
    </w:pPr>
  </w:style>
  <w:style w:type="paragraph" w:styleId="30">
    <w:name w:val="Body Text Indent 3"/>
    <w:basedOn w:val="a"/>
    <w:rsid w:val="00787EB5"/>
    <w:pPr>
      <w:ind w:left="720" w:firstLine="105"/>
    </w:pPr>
    <w:rPr>
      <w:rFonts w:ascii="Times New Roman" w:hAnsi="Times New Roman"/>
      <w:sz w:val="28"/>
      <w:lang w:val="bg-BG"/>
    </w:rPr>
  </w:style>
  <w:style w:type="paragraph" w:styleId="a5">
    <w:name w:val="Title"/>
    <w:basedOn w:val="a"/>
    <w:qFormat/>
    <w:rsid w:val="00787EB5"/>
    <w:pPr>
      <w:spacing w:before="240" w:after="60"/>
      <w:jc w:val="center"/>
    </w:pPr>
    <w:rPr>
      <w:rFonts w:ascii="Arial" w:hAnsi="Arial"/>
      <w:b/>
      <w:sz w:val="32"/>
    </w:rPr>
  </w:style>
  <w:style w:type="paragraph" w:styleId="a6">
    <w:name w:val="Body Text"/>
    <w:basedOn w:val="a"/>
    <w:rsid w:val="00787EB5"/>
    <w:pPr>
      <w:spacing w:after="120"/>
    </w:pPr>
  </w:style>
  <w:style w:type="paragraph" w:styleId="20">
    <w:name w:val="Body Text 2"/>
    <w:basedOn w:val="a"/>
    <w:link w:val="21"/>
    <w:rsid w:val="00787EB5"/>
    <w:pPr>
      <w:spacing w:after="120"/>
      <w:ind w:left="283"/>
    </w:pPr>
  </w:style>
  <w:style w:type="paragraph" w:customStyle="1" w:styleId="BodyText4">
    <w:name w:val="Body Text 4"/>
    <w:basedOn w:val="20"/>
    <w:rsid w:val="00787EB5"/>
  </w:style>
  <w:style w:type="paragraph" w:styleId="22">
    <w:name w:val="Body Text Indent 2"/>
    <w:basedOn w:val="a"/>
    <w:rsid w:val="00787EB5"/>
    <w:pPr>
      <w:ind w:left="720"/>
    </w:pPr>
    <w:rPr>
      <w:rFonts w:ascii="Times New Roman" w:hAnsi="Times New Roman"/>
      <w:sz w:val="28"/>
      <w:lang w:val="bg-BG"/>
    </w:rPr>
  </w:style>
  <w:style w:type="paragraph" w:styleId="a7">
    <w:name w:val="Body Text Indent"/>
    <w:basedOn w:val="a"/>
    <w:rsid w:val="00787EB5"/>
    <w:pPr>
      <w:ind w:firstLine="720"/>
    </w:pPr>
    <w:rPr>
      <w:rFonts w:ascii="Dutch" w:hAnsi="Dutch"/>
      <w:b/>
      <w:sz w:val="24"/>
      <w:lang w:val="bg-BG"/>
    </w:rPr>
  </w:style>
  <w:style w:type="paragraph" w:styleId="a8">
    <w:name w:val="Block Text"/>
    <w:basedOn w:val="a"/>
    <w:rsid w:val="00787EB5"/>
    <w:pPr>
      <w:ind w:left="-426" w:right="352" w:hanging="24"/>
    </w:pPr>
    <w:rPr>
      <w:rFonts w:ascii="Times New Roman" w:hAnsi="Times New Roman"/>
      <w:b/>
      <w:sz w:val="28"/>
      <w:lang w:val="bg-BG"/>
    </w:rPr>
  </w:style>
  <w:style w:type="paragraph" w:styleId="31">
    <w:name w:val="Body Text 3"/>
    <w:basedOn w:val="a"/>
    <w:rsid w:val="00787EB5"/>
    <w:rPr>
      <w:rFonts w:ascii="Times New Roman" w:hAnsi="Times New Roman"/>
      <w:b/>
      <w:bCs/>
      <w:sz w:val="28"/>
      <w:lang w:val="bg-BG"/>
    </w:rPr>
  </w:style>
  <w:style w:type="character" w:styleId="a9">
    <w:name w:val="page number"/>
    <w:basedOn w:val="a0"/>
    <w:rsid w:val="00787EB5"/>
  </w:style>
  <w:style w:type="paragraph" w:customStyle="1" w:styleId="firstline">
    <w:name w:val="firstline"/>
    <w:basedOn w:val="a"/>
    <w:next w:val="a"/>
    <w:rsid w:val="00787EB5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Style">
    <w:name w:val="Style"/>
    <w:rsid w:val="00787EB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sr-Cyrl-CS" w:eastAsia="sr-Cyrl-CS"/>
    </w:rPr>
  </w:style>
  <w:style w:type="paragraph" w:customStyle="1" w:styleId="CharCharCharCharCharChar1Char">
    <w:name w:val="Char Char Char Char Char Char1 Char"/>
    <w:basedOn w:val="a"/>
    <w:rsid w:val="00787EB5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customStyle="1" w:styleId="CharCharChar">
    <w:name w:val="Char Char Char"/>
    <w:basedOn w:val="a"/>
    <w:rsid w:val="00787EB5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787EB5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character" w:customStyle="1" w:styleId="21">
    <w:name w:val="Основен текст 2 Знак"/>
    <w:link w:val="20"/>
    <w:rsid w:val="0017655B"/>
    <w:rPr>
      <w:rFonts w:ascii="Timok" w:hAnsi="Timok"/>
      <w:lang w:val="en-GB" w:eastAsia="en-US"/>
    </w:rPr>
  </w:style>
  <w:style w:type="character" w:styleId="aa">
    <w:name w:val="annotation reference"/>
    <w:uiPriority w:val="99"/>
    <w:rsid w:val="00056051"/>
    <w:rPr>
      <w:sz w:val="16"/>
      <w:szCs w:val="16"/>
    </w:rPr>
  </w:style>
  <w:style w:type="paragraph" w:styleId="ab">
    <w:name w:val="annotation text"/>
    <w:basedOn w:val="a"/>
    <w:link w:val="ac"/>
    <w:rsid w:val="00056051"/>
  </w:style>
  <w:style w:type="character" w:customStyle="1" w:styleId="ac">
    <w:name w:val="Текст на коментар Знак"/>
    <w:link w:val="ab"/>
    <w:rsid w:val="00056051"/>
    <w:rPr>
      <w:rFonts w:ascii="Timok" w:hAnsi="Timok"/>
      <w:lang w:val="en-GB" w:eastAsia="en-US"/>
    </w:rPr>
  </w:style>
  <w:style w:type="paragraph" w:styleId="ad">
    <w:name w:val="annotation subject"/>
    <w:basedOn w:val="ab"/>
    <w:next w:val="ab"/>
    <w:link w:val="ae"/>
    <w:rsid w:val="00056051"/>
    <w:rPr>
      <w:b/>
      <w:bCs/>
    </w:rPr>
  </w:style>
  <w:style w:type="character" w:customStyle="1" w:styleId="ae">
    <w:name w:val="Предмет на коментар Знак"/>
    <w:link w:val="ad"/>
    <w:rsid w:val="00056051"/>
    <w:rPr>
      <w:rFonts w:ascii="Timok" w:hAnsi="Timok"/>
      <w:b/>
      <w:bCs/>
      <w:lang w:val="en-GB" w:eastAsia="en-US"/>
    </w:rPr>
  </w:style>
  <w:style w:type="paragraph" w:styleId="af">
    <w:name w:val="Balloon Text"/>
    <w:basedOn w:val="a"/>
    <w:link w:val="af0"/>
    <w:rsid w:val="00056051"/>
    <w:rPr>
      <w:rFonts w:ascii="Tahoma" w:hAnsi="Tahoma"/>
      <w:sz w:val="16"/>
      <w:szCs w:val="16"/>
    </w:rPr>
  </w:style>
  <w:style w:type="character" w:customStyle="1" w:styleId="af0">
    <w:name w:val="Изнесен текст Знак"/>
    <w:link w:val="af"/>
    <w:rsid w:val="00056051"/>
    <w:rPr>
      <w:rFonts w:ascii="Tahoma" w:hAnsi="Tahoma" w:cs="Tahoma"/>
      <w:sz w:val="16"/>
      <w:szCs w:val="16"/>
      <w:lang w:val="en-GB" w:eastAsia="en-US"/>
    </w:rPr>
  </w:style>
  <w:style w:type="character" w:customStyle="1" w:styleId="70">
    <w:name w:val="Заглавие 7 Знак"/>
    <w:link w:val="7"/>
    <w:rsid w:val="00B95718"/>
    <w:rPr>
      <w:b/>
      <w:sz w:val="32"/>
      <w:lang w:eastAsia="en-US"/>
    </w:rPr>
  </w:style>
  <w:style w:type="character" w:customStyle="1" w:styleId="80">
    <w:name w:val="Заглавие 8 Знак"/>
    <w:link w:val="8"/>
    <w:rsid w:val="00B95718"/>
    <w:rPr>
      <w:b/>
      <w:bCs/>
      <w:sz w:val="32"/>
      <w:lang w:eastAsia="en-US"/>
    </w:rPr>
  </w:style>
  <w:style w:type="character" w:customStyle="1" w:styleId="90">
    <w:name w:val="Заглавие 9 Знак"/>
    <w:link w:val="9"/>
    <w:uiPriority w:val="9"/>
    <w:rsid w:val="00B95718"/>
    <w:rPr>
      <w:b/>
      <w:sz w:val="28"/>
      <w:lang w:eastAsia="en-US"/>
    </w:rPr>
  </w:style>
  <w:style w:type="numbering" w:customStyle="1" w:styleId="10">
    <w:name w:val="Без списък1"/>
    <w:next w:val="a2"/>
    <w:uiPriority w:val="99"/>
    <w:semiHidden/>
    <w:rsid w:val="00B95718"/>
  </w:style>
  <w:style w:type="numbering" w:customStyle="1" w:styleId="11">
    <w:name w:val="Без списък11"/>
    <w:next w:val="a2"/>
    <w:uiPriority w:val="99"/>
    <w:semiHidden/>
    <w:rsid w:val="00A1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62A45-E7E8-4749-81B2-86103459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952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Beautiful Bulgaria</dc:creator>
  <cp:lastModifiedBy>Petrov</cp:lastModifiedBy>
  <cp:revision>12</cp:revision>
  <dcterms:created xsi:type="dcterms:W3CDTF">2020-02-11T13:39:00Z</dcterms:created>
  <dcterms:modified xsi:type="dcterms:W3CDTF">2020-05-20T13:04:00Z</dcterms:modified>
</cp:coreProperties>
</file>